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E1072" w14:textId="77777777" w:rsidR="00AF779B" w:rsidRPr="006205CD" w:rsidRDefault="00AF779B" w:rsidP="00AF779B">
      <w:pPr>
        <w:spacing w:after="0" w:line="240" w:lineRule="auto"/>
        <w:jc w:val="center"/>
        <w:rPr>
          <w:rFonts w:ascii="Calibri Light" w:hAnsi="Calibri Light" w:cs="Calibri Light"/>
          <w:b/>
          <w:bCs/>
          <w:sz w:val="44"/>
          <w:szCs w:val="44"/>
        </w:rPr>
      </w:pPr>
      <w:bookmarkStart w:id="0" w:name="_Hlk525801081"/>
      <w:bookmarkStart w:id="1" w:name="_Hlk525801361"/>
      <w:r w:rsidRPr="006205CD">
        <w:rPr>
          <w:rFonts w:ascii="Calibri Light" w:hAnsi="Calibri Light" w:cs="Calibri Light"/>
          <w:b/>
          <w:bCs/>
          <w:sz w:val="44"/>
          <w:szCs w:val="44"/>
        </w:rPr>
        <w:t>INVITATION TO TENDER</w:t>
      </w:r>
    </w:p>
    <w:p w14:paraId="5A09B583" w14:textId="77777777" w:rsidR="00AF779B" w:rsidRPr="006205CD" w:rsidRDefault="00AF779B" w:rsidP="00AF779B">
      <w:pPr>
        <w:spacing w:after="0" w:line="240" w:lineRule="auto"/>
        <w:jc w:val="center"/>
        <w:rPr>
          <w:rFonts w:ascii="Calibri Light" w:hAnsi="Calibri Light" w:cs="Calibri Light"/>
          <w:b/>
          <w:bCs/>
          <w:sz w:val="44"/>
          <w:szCs w:val="44"/>
        </w:rPr>
      </w:pPr>
    </w:p>
    <w:p w14:paraId="41854319" w14:textId="77777777" w:rsidR="00AF779B" w:rsidRPr="006205CD" w:rsidRDefault="00AF779B" w:rsidP="00AF779B">
      <w:pPr>
        <w:spacing w:after="0" w:line="240" w:lineRule="auto"/>
        <w:jc w:val="center"/>
        <w:rPr>
          <w:rFonts w:ascii="Calibri Light" w:hAnsi="Calibri Light" w:cs="Calibri Light"/>
          <w:b/>
          <w:bCs/>
          <w:sz w:val="44"/>
          <w:szCs w:val="44"/>
        </w:rPr>
      </w:pPr>
      <w:r w:rsidRPr="006205CD">
        <w:rPr>
          <w:rFonts w:ascii="Calibri Light" w:hAnsi="Calibri Light" w:cs="Calibri Light"/>
          <w:b/>
          <w:bCs/>
          <w:sz w:val="44"/>
          <w:szCs w:val="44"/>
        </w:rPr>
        <w:t>ECMWF/ITT/</w:t>
      </w:r>
      <w:r>
        <w:rPr>
          <w:rFonts w:ascii="Calibri Light" w:hAnsi="Calibri Light" w:cs="Calibri Light"/>
          <w:b/>
          <w:bCs/>
          <w:sz w:val="44"/>
          <w:szCs w:val="44"/>
        </w:rPr>
        <w:t>2022</w:t>
      </w:r>
      <w:r w:rsidRPr="006205CD">
        <w:rPr>
          <w:rFonts w:ascii="Calibri Light" w:hAnsi="Calibri Light" w:cs="Calibri Light"/>
          <w:b/>
          <w:bCs/>
          <w:sz w:val="44"/>
          <w:szCs w:val="44"/>
        </w:rPr>
        <w:t>/</w:t>
      </w:r>
      <w:r>
        <w:rPr>
          <w:rFonts w:ascii="Calibri Light" w:hAnsi="Calibri Light" w:cs="Calibri Light"/>
          <w:b/>
          <w:bCs/>
          <w:sz w:val="44"/>
          <w:szCs w:val="44"/>
        </w:rPr>
        <w:t>333</w:t>
      </w:r>
    </w:p>
    <w:p w14:paraId="306BEE20" w14:textId="77777777" w:rsidR="00AF779B" w:rsidRPr="006205CD" w:rsidRDefault="00AF779B" w:rsidP="00AF779B">
      <w:pPr>
        <w:spacing w:after="0" w:line="240" w:lineRule="auto"/>
        <w:jc w:val="center"/>
        <w:rPr>
          <w:rFonts w:ascii="Calibri Light" w:hAnsi="Calibri Light" w:cs="Calibri Light"/>
          <w:b/>
          <w:bCs/>
          <w:sz w:val="44"/>
          <w:szCs w:val="44"/>
        </w:rPr>
      </w:pPr>
    </w:p>
    <w:p w14:paraId="379B0583" w14:textId="77777777" w:rsidR="00AF779B" w:rsidRPr="006205CD" w:rsidRDefault="00AF779B" w:rsidP="00AF779B">
      <w:pPr>
        <w:spacing w:after="0" w:line="240" w:lineRule="auto"/>
        <w:jc w:val="center"/>
        <w:rPr>
          <w:rFonts w:ascii="Calibri Light" w:hAnsi="Calibri Light" w:cs="Calibri Light"/>
          <w:b/>
          <w:bCs/>
          <w:sz w:val="44"/>
          <w:szCs w:val="44"/>
        </w:rPr>
      </w:pPr>
    </w:p>
    <w:p w14:paraId="512F3BCB" w14:textId="77777777" w:rsidR="00AF779B" w:rsidRPr="00C7638E" w:rsidRDefault="00AF779B" w:rsidP="00AF779B">
      <w:pPr>
        <w:spacing w:after="0" w:line="240" w:lineRule="auto"/>
        <w:jc w:val="center"/>
        <w:rPr>
          <w:rFonts w:ascii="Calibri Light" w:hAnsi="Calibri Light" w:cs="Calibri Light"/>
          <w:b/>
          <w:bCs/>
          <w:sz w:val="44"/>
          <w:szCs w:val="44"/>
        </w:rPr>
      </w:pPr>
      <w:r w:rsidRPr="00C7638E">
        <w:rPr>
          <w:rFonts w:ascii="Calibri Light" w:hAnsi="Calibri Light" w:cs="Calibri Light"/>
          <w:b/>
          <w:bCs/>
          <w:sz w:val="44"/>
          <w:szCs w:val="44"/>
        </w:rPr>
        <w:t>PROVISION OF ELECTRICITY</w:t>
      </w:r>
    </w:p>
    <w:p w14:paraId="1C15C658" w14:textId="77777777" w:rsidR="00AF779B" w:rsidRPr="00C7638E" w:rsidRDefault="00AF779B" w:rsidP="00AF779B">
      <w:pPr>
        <w:spacing w:after="0" w:line="240" w:lineRule="auto"/>
        <w:jc w:val="center"/>
        <w:rPr>
          <w:rFonts w:ascii="Calibri Light" w:hAnsi="Calibri Light" w:cs="Calibri Light"/>
          <w:b/>
          <w:bCs/>
          <w:sz w:val="44"/>
          <w:szCs w:val="44"/>
        </w:rPr>
      </w:pPr>
      <w:r w:rsidRPr="00C7638E">
        <w:rPr>
          <w:rFonts w:ascii="Calibri Light" w:hAnsi="Calibri Light" w:cs="Calibri Light"/>
          <w:b/>
          <w:bCs/>
          <w:sz w:val="44"/>
          <w:szCs w:val="44"/>
        </w:rPr>
        <w:t>FOR</w:t>
      </w:r>
    </w:p>
    <w:p w14:paraId="0A66F184" w14:textId="77777777" w:rsidR="00AF779B" w:rsidRPr="006205CD" w:rsidRDefault="00AF779B" w:rsidP="00AF779B">
      <w:pPr>
        <w:spacing w:after="0" w:line="240" w:lineRule="auto"/>
        <w:jc w:val="center"/>
        <w:rPr>
          <w:rFonts w:ascii="Calibri Light" w:hAnsi="Calibri Light" w:cs="Calibri Light"/>
          <w:b/>
          <w:bCs/>
          <w:sz w:val="44"/>
          <w:szCs w:val="44"/>
        </w:rPr>
      </w:pPr>
      <w:r w:rsidRPr="00C7638E">
        <w:rPr>
          <w:rFonts w:ascii="Calibri Light" w:hAnsi="Calibri Light" w:cs="Calibri Light"/>
          <w:b/>
          <w:bCs/>
          <w:sz w:val="44"/>
          <w:szCs w:val="44"/>
        </w:rPr>
        <w:t>ECMWF DATA CENTRE IN BOLOGNA, ITALY</w:t>
      </w:r>
    </w:p>
    <w:p w14:paraId="2A4C1CBC" w14:textId="77777777" w:rsidR="00AF779B" w:rsidRDefault="00AF779B" w:rsidP="00AF779B">
      <w:pPr>
        <w:spacing w:after="0" w:line="240" w:lineRule="auto"/>
        <w:jc w:val="center"/>
        <w:rPr>
          <w:rFonts w:ascii="Calibri Light" w:hAnsi="Calibri Light" w:cs="Calibri Light"/>
          <w:b/>
          <w:bCs/>
          <w:sz w:val="44"/>
          <w:szCs w:val="44"/>
        </w:rPr>
      </w:pPr>
    </w:p>
    <w:p w14:paraId="44F73296" w14:textId="7EE751CB" w:rsidR="00AF779B" w:rsidRPr="006205CD" w:rsidRDefault="00AF779B" w:rsidP="00AF779B">
      <w:pPr>
        <w:spacing w:after="0" w:line="240" w:lineRule="auto"/>
        <w:jc w:val="center"/>
        <w:rPr>
          <w:rFonts w:ascii="Calibri Light" w:hAnsi="Calibri Light" w:cs="Calibri Light"/>
          <w:b/>
          <w:bCs/>
          <w:sz w:val="44"/>
          <w:szCs w:val="44"/>
        </w:rPr>
      </w:pPr>
      <w:r w:rsidRPr="006205CD">
        <w:rPr>
          <w:rFonts w:ascii="Calibri Light" w:hAnsi="Calibri Light" w:cs="Calibri Light"/>
          <w:b/>
          <w:bCs/>
          <w:sz w:val="44"/>
          <w:szCs w:val="44"/>
        </w:rPr>
        <w:t xml:space="preserve">Volume </w:t>
      </w:r>
      <w:r>
        <w:rPr>
          <w:rFonts w:ascii="Calibri Light" w:hAnsi="Calibri Light" w:cs="Calibri Light"/>
          <w:b/>
          <w:bCs/>
          <w:sz w:val="44"/>
          <w:szCs w:val="44"/>
        </w:rPr>
        <w:t>I</w:t>
      </w:r>
      <w:r w:rsidRPr="006205CD">
        <w:rPr>
          <w:rFonts w:ascii="Calibri Light" w:hAnsi="Calibri Light" w:cs="Calibri Light"/>
          <w:b/>
          <w:bCs/>
          <w:sz w:val="44"/>
          <w:szCs w:val="44"/>
        </w:rPr>
        <w:t>I</w:t>
      </w:r>
      <w:r>
        <w:rPr>
          <w:rFonts w:ascii="Calibri Light" w:hAnsi="Calibri Light" w:cs="Calibri Light"/>
          <w:b/>
          <w:bCs/>
          <w:sz w:val="44"/>
          <w:szCs w:val="44"/>
        </w:rPr>
        <w:t>I</w:t>
      </w:r>
      <w:r w:rsidRPr="006205CD">
        <w:rPr>
          <w:rFonts w:ascii="Calibri Light" w:hAnsi="Calibri Light" w:cs="Calibri Light"/>
          <w:b/>
          <w:bCs/>
          <w:sz w:val="44"/>
          <w:szCs w:val="44"/>
        </w:rPr>
        <w:t>:</w:t>
      </w:r>
    </w:p>
    <w:p w14:paraId="5A5C799C" w14:textId="77777777" w:rsidR="00AF779B" w:rsidRPr="006205CD" w:rsidRDefault="00AF779B" w:rsidP="00AF779B">
      <w:pPr>
        <w:spacing w:after="0" w:line="240" w:lineRule="auto"/>
        <w:jc w:val="center"/>
        <w:rPr>
          <w:rFonts w:ascii="Calibri Light" w:hAnsi="Calibri Light" w:cs="Calibri Light"/>
          <w:b/>
          <w:bCs/>
          <w:sz w:val="44"/>
          <w:szCs w:val="44"/>
        </w:rPr>
      </w:pPr>
    </w:p>
    <w:bookmarkEnd w:id="0"/>
    <w:p w14:paraId="28B23CB3" w14:textId="0B0832E6" w:rsidR="00AF779B" w:rsidRPr="006205CD" w:rsidRDefault="00AF779B" w:rsidP="00AF779B">
      <w:pPr>
        <w:spacing w:after="0" w:line="240" w:lineRule="auto"/>
        <w:jc w:val="center"/>
        <w:rPr>
          <w:rFonts w:ascii="Calibri Light" w:hAnsi="Calibri Light" w:cs="Calibri Light"/>
          <w:b/>
          <w:bCs/>
          <w:sz w:val="44"/>
          <w:szCs w:val="44"/>
        </w:rPr>
      </w:pPr>
      <w:r>
        <w:rPr>
          <w:rFonts w:ascii="Calibri Light" w:hAnsi="Calibri Light" w:cs="Calibri Light"/>
          <w:b/>
          <w:sz w:val="44"/>
          <w:szCs w:val="44"/>
        </w:rPr>
        <w:t>Response template</w:t>
      </w:r>
    </w:p>
    <w:p w14:paraId="58CF6F80" w14:textId="77777777" w:rsidR="00AF779B" w:rsidRPr="006205CD" w:rsidRDefault="00AF779B" w:rsidP="00AF779B">
      <w:pPr>
        <w:spacing w:after="0" w:line="240" w:lineRule="auto"/>
        <w:jc w:val="center"/>
        <w:rPr>
          <w:rFonts w:ascii="Calibri Light" w:hAnsi="Calibri Light" w:cs="Calibri Light"/>
          <w:b/>
          <w:bCs/>
          <w:sz w:val="44"/>
          <w:szCs w:val="44"/>
        </w:rPr>
      </w:pPr>
    </w:p>
    <w:p w14:paraId="28F55E7D" w14:textId="77777777" w:rsidR="00AF779B" w:rsidRPr="006205CD" w:rsidRDefault="00AF779B" w:rsidP="00AF779B">
      <w:pPr>
        <w:spacing w:after="0" w:line="240" w:lineRule="auto"/>
        <w:jc w:val="center"/>
        <w:rPr>
          <w:rFonts w:ascii="Calibri Light" w:hAnsi="Calibri Light" w:cs="Calibri Light"/>
          <w:b/>
          <w:bCs/>
          <w:sz w:val="44"/>
          <w:szCs w:val="44"/>
        </w:rPr>
      </w:pPr>
    </w:p>
    <w:p w14:paraId="6836A4D8" w14:textId="77777777" w:rsidR="00AF779B" w:rsidRPr="006205CD" w:rsidRDefault="00AF779B" w:rsidP="00AF779B">
      <w:pPr>
        <w:spacing w:after="0" w:line="240" w:lineRule="auto"/>
        <w:jc w:val="center"/>
        <w:rPr>
          <w:rFonts w:ascii="Calibri Light" w:hAnsi="Calibri Light" w:cs="Calibri Light"/>
          <w:b/>
          <w:bCs/>
          <w:sz w:val="44"/>
          <w:szCs w:val="44"/>
        </w:rPr>
      </w:pPr>
    </w:p>
    <w:p w14:paraId="135EDE98" w14:textId="5E5451FB" w:rsidR="00AF779B" w:rsidRPr="006205CD" w:rsidRDefault="00AF779B" w:rsidP="00AF779B">
      <w:pPr>
        <w:pStyle w:val="Workshoptitle"/>
        <w:jc w:val="center"/>
        <w:rPr>
          <w:b/>
          <w:color w:val="auto"/>
          <w:sz w:val="72"/>
          <w:lang w:val="en-GB"/>
        </w:rPr>
        <w:sectPr w:rsidR="00AF779B" w:rsidRPr="006205CD" w:rsidSect="00E00010">
          <w:headerReference w:type="default" r:id="rId7"/>
          <w:footerReference w:type="default" r:id="rId8"/>
          <w:pgSz w:w="11906" w:h="16838"/>
          <w:pgMar w:top="1134" w:right="1134" w:bottom="1134" w:left="1134" w:header="709" w:footer="709" w:gutter="0"/>
          <w:cols w:space="708"/>
          <w:docGrid w:linePitch="360"/>
        </w:sectPr>
      </w:pPr>
      <w:r w:rsidRPr="00D10CA3">
        <w:rPr>
          <w:rFonts w:ascii="Calibri Light" w:hAnsi="Calibri Light" w:cs="Calibri Light"/>
          <w:b/>
          <w:bCs/>
          <w:color w:val="auto"/>
          <w:szCs w:val="44"/>
          <w:lang w:val="en-GB"/>
        </w:rPr>
        <w:t>1</w:t>
      </w:r>
      <w:r w:rsidR="00D10CA3" w:rsidRPr="00D10CA3">
        <w:rPr>
          <w:rFonts w:ascii="Calibri Light" w:hAnsi="Calibri Light" w:cs="Calibri Light"/>
          <w:b/>
          <w:bCs/>
          <w:color w:val="auto"/>
          <w:szCs w:val="44"/>
          <w:lang w:val="en-GB"/>
        </w:rPr>
        <w:t>8</w:t>
      </w:r>
      <w:r w:rsidRPr="00D10CA3">
        <w:rPr>
          <w:rFonts w:ascii="Calibri Light" w:hAnsi="Calibri Light" w:cs="Calibri Light"/>
          <w:b/>
          <w:bCs/>
          <w:color w:val="auto"/>
          <w:szCs w:val="44"/>
          <w:lang w:val="en-GB"/>
        </w:rPr>
        <w:t xml:space="preserve"> October 2022</w:t>
      </w:r>
    </w:p>
    <w:bookmarkEnd w:id="1"/>
    <w:p w14:paraId="1F2AC2B3" w14:textId="77777777" w:rsidR="00121F53" w:rsidRDefault="00121F53" w:rsidP="00121F53">
      <w:pPr>
        <w:spacing w:after="0"/>
        <w:jc w:val="both"/>
        <w:rPr>
          <w:rFonts w:cstheme="minorHAnsi"/>
          <w:bCs/>
        </w:rPr>
      </w:pPr>
    </w:p>
    <w:p w14:paraId="77922D48" w14:textId="2D4BAC85" w:rsidR="00121F53" w:rsidRDefault="00121F53" w:rsidP="00121F53">
      <w:pPr>
        <w:spacing w:before="120" w:after="120"/>
        <w:jc w:val="both"/>
        <w:rPr>
          <w:rFonts w:cstheme="minorHAnsi"/>
          <w:bCs/>
        </w:rPr>
      </w:pPr>
      <w:r w:rsidRPr="00121F53">
        <w:rPr>
          <w:rFonts w:cstheme="minorHAnsi"/>
          <w:bCs/>
        </w:rPr>
        <w:t xml:space="preserve">This is the template Tenderers </w:t>
      </w:r>
      <w:r w:rsidR="00E4290E">
        <w:rPr>
          <w:rFonts w:cstheme="minorHAnsi"/>
          <w:bCs/>
        </w:rPr>
        <w:t>need to complete</w:t>
      </w:r>
      <w:r w:rsidRPr="00121F53">
        <w:rPr>
          <w:rFonts w:cstheme="minorHAnsi"/>
          <w:bCs/>
        </w:rPr>
        <w:t xml:space="preserve"> when preparing their responses. This is the minimum information requested</w:t>
      </w:r>
      <w:r w:rsidR="00241419">
        <w:rPr>
          <w:rFonts w:cstheme="minorHAnsi"/>
          <w:bCs/>
        </w:rPr>
        <w:t>.</w:t>
      </w:r>
      <w:r w:rsidRPr="00121F53">
        <w:rPr>
          <w:rFonts w:cstheme="minorHAnsi"/>
          <w:bCs/>
        </w:rPr>
        <w:t xml:space="preserve"> Tenderers can provide any additional information or documents as necessary. Please do not delete any of the requirements/sections and add your responses below each one.</w:t>
      </w:r>
    </w:p>
    <w:p w14:paraId="4B26437C" w14:textId="77777777" w:rsidR="00616871" w:rsidRPr="00121F53" w:rsidRDefault="00616871" w:rsidP="00121F53">
      <w:pPr>
        <w:spacing w:before="120" w:after="120"/>
        <w:jc w:val="both"/>
        <w:rPr>
          <w:rFonts w:cstheme="minorHAnsi"/>
          <w:bCs/>
        </w:rPr>
      </w:pPr>
    </w:p>
    <w:p w14:paraId="24E475EF" w14:textId="4A737AB8" w:rsidR="00AE3C88" w:rsidRPr="004128ED" w:rsidRDefault="00A8602C" w:rsidP="00AE3C88">
      <w:pPr>
        <w:pStyle w:val="Heading1"/>
        <w:numPr>
          <w:ilvl w:val="0"/>
          <w:numId w:val="2"/>
        </w:numPr>
        <w:spacing w:before="120" w:after="120"/>
        <w:ind w:left="357" w:hanging="357"/>
        <w:rPr>
          <w:rFonts w:asciiTheme="minorHAnsi" w:hAnsiTheme="minorHAnsi" w:cstheme="minorHAnsi"/>
          <w:sz w:val="24"/>
          <w:szCs w:val="24"/>
          <w:u w:val="single"/>
        </w:rPr>
      </w:pPr>
      <w:r>
        <w:rPr>
          <w:rFonts w:asciiTheme="minorHAnsi" w:hAnsiTheme="minorHAnsi" w:cstheme="minorHAnsi"/>
          <w:sz w:val="24"/>
          <w:szCs w:val="24"/>
          <w:u w:val="single"/>
        </w:rPr>
        <w:t>Company and c</w:t>
      </w:r>
      <w:r w:rsidR="00AE3C88" w:rsidRPr="004128ED">
        <w:rPr>
          <w:rFonts w:asciiTheme="minorHAnsi" w:hAnsiTheme="minorHAnsi" w:cstheme="minorHAnsi"/>
          <w:sz w:val="24"/>
          <w:szCs w:val="24"/>
          <w:u w:val="single"/>
        </w:rPr>
        <w:t>ontact details</w:t>
      </w:r>
    </w:p>
    <w:p w14:paraId="6B8D25BE" w14:textId="7EBF6FD3" w:rsidR="00A8602C" w:rsidRDefault="00A8602C" w:rsidP="00AE3C88">
      <w:pPr>
        <w:jc w:val="both"/>
        <w:rPr>
          <w:rFonts w:ascii="Calibri" w:hAnsi="Calibri" w:cs="Calibri"/>
        </w:rPr>
      </w:pPr>
      <w:r w:rsidRPr="00683264">
        <w:rPr>
          <w:rFonts w:ascii="Calibri" w:hAnsi="Calibri" w:cs="Calibri"/>
        </w:rPr>
        <w:t>Please give details of your company, stating its full registered address and company registration number.</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479"/>
        <w:gridCol w:w="7151"/>
      </w:tblGrid>
      <w:tr w:rsidR="00A8602C" w:rsidRPr="00A8602C" w14:paraId="2AA005C6" w14:textId="77777777" w:rsidTr="00A8602C">
        <w:trPr>
          <w:cantSplit/>
        </w:trPr>
        <w:tc>
          <w:tcPr>
            <w:tcW w:w="1287" w:type="pct"/>
            <w:tcBorders>
              <w:top w:val="nil"/>
              <w:left w:val="nil"/>
            </w:tcBorders>
            <w:vAlign w:val="center"/>
          </w:tcPr>
          <w:p w14:paraId="20EDD4A6" w14:textId="77777777" w:rsidR="00A8602C" w:rsidRPr="00A8602C" w:rsidRDefault="00A8602C" w:rsidP="00A8602C">
            <w:pPr>
              <w:spacing w:before="60" w:after="60"/>
              <w:rPr>
                <w:rFonts w:cstheme="minorHAnsi"/>
                <w:b/>
              </w:rPr>
            </w:pPr>
          </w:p>
        </w:tc>
        <w:tc>
          <w:tcPr>
            <w:tcW w:w="3713" w:type="pct"/>
            <w:shd w:val="pct5" w:color="auto" w:fill="FFFFFF"/>
            <w:vAlign w:val="center"/>
          </w:tcPr>
          <w:p w14:paraId="5F03AA10" w14:textId="5ACAFF54" w:rsidR="00A8602C" w:rsidRPr="00A8602C" w:rsidRDefault="001314A9" w:rsidP="00A8602C">
            <w:pPr>
              <w:spacing w:before="60" w:after="60"/>
              <w:rPr>
                <w:rFonts w:cstheme="minorHAnsi"/>
                <w:b/>
              </w:rPr>
            </w:pPr>
            <w:r>
              <w:rPr>
                <w:rFonts w:cstheme="minorHAnsi"/>
                <w:b/>
              </w:rPr>
              <w:t>L</w:t>
            </w:r>
            <w:r w:rsidR="00A8602C" w:rsidRPr="00A8602C">
              <w:rPr>
                <w:rFonts w:cstheme="minorHAnsi"/>
                <w:b/>
              </w:rPr>
              <w:t>egal entity submitting the response</w:t>
            </w:r>
          </w:p>
        </w:tc>
      </w:tr>
      <w:tr w:rsidR="00A8602C" w:rsidRPr="00A8602C" w14:paraId="12A1F704" w14:textId="77777777" w:rsidTr="00A8602C">
        <w:trPr>
          <w:cantSplit/>
          <w:trHeight w:val="567"/>
        </w:trPr>
        <w:tc>
          <w:tcPr>
            <w:tcW w:w="1287" w:type="pct"/>
            <w:shd w:val="clear" w:color="auto" w:fill="E7E6E6" w:themeFill="background2"/>
            <w:vAlign w:val="center"/>
          </w:tcPr>
          <w:p w14:paraId="580A4E3A" w14:textId="7E4A98D4" w:rsidR="00A8602C" w:rsidRPr="00A8602C" w:rsidRDefault="001314A9" w:rsidP="00A8602C">
            <w:pPr>
              <w:spacing w:before="60" w:after="60"/>
              <w:rPr>
                <w:rFonts w:cstheme="minorHAnsi"/>
                <w:b/>
              </w:rPr>
            </w:pPr>
            <w:r>
              <w:rPr>
                <w:rFonts w:cstheme="minorHAnsi"/>
                <w:b/>
              </w:rPr>
              <w:t>Name</w:t>
            </w:r>
          </w:p>
        </w:tc>
        <w:tc>
          <w:tcPr>
            <w:tcW w:w="3713" w:type="pct"/>
            <w:vAlign w:val="center"/>
          </w:tcPr>
          <w:p w14:paraId="1E67E3FC" w14:textId="77777777" w:rsidR="00A8602C" w:rsidRPr="00A8602C" w:rsidRDefault="00A8602C" w:rsidP="00A8602C">
            <w:pPr>
              <w:spacing w:before="120" w:after="120"/>
              <w:rPr>
                <w:rFonts w:cstheme="minorHAnsi"/>
                <w:b/>
              </w:rPr>
            </w:pPr>
          </w:p>
        </w:tc>
      </w:tr>
      <w:tr w:rsidR="00A8602C" w:rsidRPr="00A8602C" w14:paraId="38032A0D" w14:textId="77777777" w:rsidTr="00A8602C">
        <w:trPr>
          <w:cantSplit/>
          <w:trHeight w:val="567"/>
        </w:trPr>
        <w:tc>
          <w:tcPr>
            <w:tcW w:w="1287" w:type="pct"/>
            <w:shd w:val="clear" w:color="auto" w:fill="E7E6E6" w:themeFill="background2"/>
            <w:vAlign w:val="center"/>
          </w:tcPr>
          <w:p w14:paraId="6A8E1E55" w14:textId="77777777" w:rsidR="00A8602C" w:rsidRPr="00A8602C" w:rsidRDefault="00A8602C" w:rsidP="00A8602C">
            <w:pPr>
              <w:spacing w:before="60" w:after="60"/>
              <w:rPr>
                <w:rFonts w:cstheme="minorHAnsi"/>
                <w:b/>
              </w:rPr>
            </w:pPr>
            <w:r w:rsidRPr="00A8602C">
              <w:rPr>
                <w:rFonts w:cstheme="minorHAnsi"/>
                <w:b/>
              </w:rPr>
              <w:t>Legal form</w:t>
            </w:r>
          </w:p>
        </w:tc>
        <w:tc>
          <w:tcPr>
            <w:tcW w:w="3713" w:type="pct"/>
            <w:vAlign w:val="center"/>
          </w:tcPr>
          <w:p w14:paraId="692E8076" w14:textId="77777777" w:rsidR="00A8602C" w:rsidRPr="00A8602C" w:rsidRDefault="00A8602C" w:rsidP="00A8602C">
            <w:pPr>
              <w:spacing w:before="120" w:after="120"/>
              <w:rPr>
                <w:rFonts w:cstheme="minorHAnsi"/>
                <w:b/>
              </w:rPr>
            </w:pPr>
          </w:p>
        </w:tc>
      </w:tr>
      <w:tr w:rsidR="00A8602C" w:rsidRPr="00A8602C" w14:paraId="31E03984" w14:textId="77777777" w:rsidTr="00A8602C">
        <w:trPr>
          <w:cantSplit/>
          <w:trHeight w:val="567"/>
        </w:trPr>
        <w:tc>
          <w:tcPr>
            <w:tcW w:w="1287" w:type="pct"/>
            <w:shd w:val="clear" w:color="auto" w:fill="E7E6E6" w:themeFill="background2"/>
            <w:vAlign w:val="center"/>
          </w:tcPr>
          <w:p w14:paraId="6C70FFE0" w14:textId="77777777" w:rsidR="00A8602C" w:rsidRPr="00A8602C" w:rsidRDefault="00A8602C" w:rsidP="00A8602C">
            <w:pPr>
              <w:spacing w:before="60" w:after="60"/>
              <w:rPr>
                <w:rFonts w:cstheme="minorHAnsi"/>
                <w:b/>
              </w:rPr>
            </w:pPr>
            <w:r w:rsidRPr="00A8602C">
              <w:rPr>
                <w:rFonts w:cstheme="minorHAnsi"/>
                <w:b/>
              </w:rPr>
              <w:t>Company registration number</w:t>
            </w:r>
          </w:p>
        </w:tc>
        <w:tc>
          <w:tcPr>
            <w:tcW w:w="3713" w:type="pct"/>
            <w:vAlign w:val="center"/>
          </w:tcPr>
          <w:p w14:paraId="46151555" w14:textId="77777777" w:rsidR="00A8602C" w:rsidRPr="00A8602C" w:rsidRDefault="00A8602C" w:rsidP="00A8602C">
            <w:pPr>
              <w:spacing w:after="0"/>
              <w:rPr>
                <w:rFonts w:cstheme="minorHAnsi"/>
                <w:b/>
              </w:rPr>
            </w:pPr>
          </w:p>
        </w:tc>
      </w:tr>
      <w:tr w:rsidR="00A8602C" w:rsidRPr="00A8602C" w14:paraId="56E59710" w14:textId="77777777" w:rsidTr="00A8602C">
        <w:trPr>
          <w:cantSplit/>
          <w:trHeight w:val="567"/>
        </w:trPr>
        <w:tc>
          <w:tcPr>
            <w:tcW w:w="1287" w:type="pct"/>
            <w:shd w:val="clear" w:color="auto" w:fill="E7E6E6" w:themeFill="background2"/>
            <w:vAlign w:val="center"/>
          </w:tcPr>
          <w:p w14:paraId="020B5C6A" w14:textId="77777777" w:rsidR="00A8602C" w:rsidRPr="00A8602C" w:rsidRDefault="00A8602C" w:rsidP="00A8602C">
            <w:pPr>
              <w:spacing w:before="60" w:after="60"/>
              <w:rPr>
                <w:rFonts w:cstheme="minorHAnsi"/>
                <w:b/>
              </w:rPr>
            </w:pPr>
            <w:r w:rsidRPr="00A8602C">
              <w:rPr>
                <w:rFonts w:cstheme="minorHAnsi"/>
                <w:b/>
              </w:rPr>
              <w:t>Place of registration</w:t>
            </w:r>
          </w:p>
        </w:tc>
        <w:tc>
          <w:tcPr>
            <w:tcW w:w="3713" w:type="pct"/>
            <w:vAlign w:val="center"/>
          </w:tcPr>
          <w:p w14:paraId="08E511B9" w14:textId="77777777" w:rsidR="00A8602C" w:rsidRPr="00A8602C" w:rsidRDefault="00A8602C" w:rsidP="00A8602C">
            <w:pPr>
              <w:spacing w:after="0"/>
              <w:rPr>
                <w:rFonts w:cstheme="minorHAnsi"/>
                <w:b/>
              </w:rPr>
            </w:pPr>
          </w:p>
        </w:tc>
      </w:tr>
      <w:tr w:rsidR="00A8602C" w:rsidRPr="00A8602C" w14:paraId="052F182C" w14:textId="77777777" w:rsidTr="00A8602C">
        <w:trPr>
          <w:cantSplit/>
          <w:trHeight w:val="567"/>
        </w:trPr>
        <w:tc>
          <w:tcPr>
            <w:tcW w:w="1287" w:type="pct"/>
            <w:shd w:val="clear" w:color="auto" w:fill="E7E6E6" w:themeFill="background2"/>
            <w:vAlign w:val="center"/>
          </w:tcPr>
          <w:p w14:paraId="40E11BC4" w14:textId="77777777" w:rsidR="00A8602C" w:rsidRPr="00A8602C" w:rsidRDefault="00A8602C" w:rsidP="00A8602C">
            <w:pPr>
              <w:spacing w:before="60" w:after="60"/>
              <w:rPr>
                <w:rFonts w:cstheme="minorHAnsi"/>
                <w:b/>
              </w:rPr>
            </w:pPr>
            <w:r w:rsidRPr="00A8602C">
              <w:rPr>
                <w:rFonts w:cstheme="minorHAnsi"/>
                <w:b/>
              </w:rPr>
              <w:t>VAT number (if applicable)</w:t>
            </w:r>
          </w:p>
        </w:tc>
        <w:tc>
          <w:tcPr>
            <w:tcW w:w="3713" w:type="pct"/>
            <w:vAlign w:val="center"/>
          </w:tcPr>
          <w:p w14:paraId="16F30C64" w14:textId="77777777" w:rsidR="00A8602C" w:rsidRPr="00A8602C" w:rsidRDefault="00A8602C" w:rsidP="00A8602C">
            <w:pPr>
              <w:spacing w:after="0"/>
              <w:rPr>
                <w:rFonts w:cstheme="minorHAnsi"/>
                <w:b/>
              </w:rPr>
            </w:pPr>
          </w:p>
        </w:tc>
      </w:tr>
      <w:tr w:rsidR="001314A9" w:rsidRPr="00A8602C" w14:paraId="6C1DFAC8" w14:textId="77777777" w:rsidTr="00A8602C">
        <w:trPr>
          <w:cantSplit/>
          <w:trHeight w:val="567"/>
        </w:trPr>
        <w:tc>
          <w:tcPr>
            <w:tcW w:w="1287" w:type="pct"/>
            <w:shd w:val="clear" w:color="auto" w:fill="E7E6E6" w:themeFill="background2"/>
            <w:vAlign w:val="center"/>
          </w:tcPr>
          <w:p w14:paraId="3A06E6D7" w14:textId="4A4CDFAD" w:rsidR="001314A9" w:rsidRPr="00A8602C" w:rsidRDefault="001314A9" w:rsidP="00A8602C">
            <w:pPr>
              <w:spacing w:before="60" w:after="60"/>
              <w:rPr>
                <w:rFonts w:cstheme="minorHAnsi"/>
                <w:b/>
              </w:rPr>
            </w:pPr>
            <w:r>
              <w:rPr>
                <w:rFonts w:cstheme="minorHAnsi"/>
                <w:b/>
              </w:rPr>
              <w:t>Dun and Bradstreet number (if applicable)</w:t>
            </w:r>
          </w:p>
        </w:tc>
        <w:tc>
          <w:tcPr>
            <w:tcW w:w="3713" w:type="pct"/>
            <w:vAlign w:val="center"/>
          </w:tcPr>
          <w:p w14:paraId="35D29EAC" w14:textId="77777777" w:rsidR="001314A9" w:rsidRPr="00A8602C" w:rsidRDefault="001314A9" w:rsidP="00A8602C">
            <w:pPr>
              <w:spacing w:after="0"/>
              <w:rPr>
                <w:rFonts w:cstheme="minorHAnsi"/>
                <w:b/>
              </w:rPr>
            </w:pPr>
          </w:p>
        </w:tc>
      </w:tr>
      <w:tr w:rsidR="00A8602C" w:rsidRPr="00A8602C" w14:paraId="344B183B" w14:textId="77777777" w:rsidTr="00A8602C">
        <w:trPr>
          <w:cantSplit/>
          <w:trHeight w:val="567"/>
        </w:trPr>
        <w:tc>
          <w:tcPr>
            <w:tcW w:w="1287" w:type="pct"/>
            <w:shd w:val="clear" w:color="auto" w:fill="E7E6E6" w:themeFill="background2"/>
            <w:vAlign w:val="center"/>
          </w:tcPr>
          <w:p w14:paraId="7ABEFA2A" w14:textId="77777777" w:rsidR="00A8602C" w:rsidRPr="00A8602C" w:rsidRDefault="00A8602C" w:rsidP="00A8602C">
            <w:pPr>
              <w:spacing w:before="60" w:after="60"/>
              <w:rPr>
                <w:rFonts w:cstheme="minorHAnsi"/>
                <w:b/>
              </w:rPr>
            </w:pPr>
            <w:r w:rsidRPr="00A8602C">
              <w:rPr>
                <w:rFonts w:cstheme="minorHAnsi"/>
                <w:b/>
              </w:rPr>
              <w:t>Shareholding and parent organisation name</w:t>
            </w:r>
            <w:r w:rsidRPr="00A8602C">
              <w:rPr>
                <w:rStyle w:val="FootnoteReference"/>
                <w:rFonts w:cstheme="minorHAnsi"/>
                <w:b/>
              </w:rPr>
              <w:footnoteReference w:id="1"/>
            </w:r>
          </w:p>
        </w:tc>
        <w:tc>
          <w:tcPr>
            <w:tcW w:w="3713" w:type="pct"/>
            <w:vAlign w:val="center"/>
          </w:tcPr>
          <w:p w14:paraId="0B902794" w14:textId="77777777" w:rsidR="00A8602C" w:rsidRPr="00A8602C" w:rsidRDefault="00A8602C" w:rsidP="00A8602C">
            <w:pPr>
              <w:spacing w:after="0"/>
              <w:rPr>
                <w:rFonts w:cstheme="minorHAnsi"/>
                <w:b/>
              </w:rPr>
            </w:pPr>
          </w:p>
        </w:tc>
      </w:tr>
    </w:tbl>
    <w:p w14:paraId="3FED6381" w14:textId="77777777" w:rsidR="00A8602C" w:rsidRPr="00A8602C" w:rsidRDefault="00A8602C" w:rsidP="00AE3C88">
      <w:pPr>
        <w:jc w:val="both"/>
        <w:rPr>
          <w:rFonts w:cstheme="minorHAnsi"/>
          <w:lang w:eastAsia="en-GB"/>
        </w:rPr>
      </w:pPr>
    </w:p>
    <w:p w14:paraId="110F1E10" w14:textId="77777777" w:rsidR="00AE3C88" w:rsidRPr="004128ED" w:rsidRDefault="00A8602C" w:rsidP="00AE3C88">
      <w:pPr>
        <w:jc w:val="both"/>
        <w:rPr>
          <w:rFonts w:cstheme="minorHAnsi"/>
          <w:lang w:eastAsia="en-GB"/>
        </w:rPr>
      </w:pPr>
      <w:r w:rsidRPr="002F202D">
        <w:rPr>
          <w:rFonts w:ascii="Calibri" w:hAnsi="Calibri" w:cs="Calibri"/>
        </w:rPr>
        <w:t xml:space="preserve">Please supply details of the person at your organisation who can be contacted by ECMWF in relation to your </w:t>
      </w:r>
      <w:r>
        <w:rPr>
          <w:rFonts w:ascii="Calibri" w:hAnsi="Calibri" w:cs="Calibri"/>
        </w:rPr>
        <w:t>response and/or future service requirements</w:t>
      </w:r>
      <w:r w:rsidRPr="002F202D">
        <w:rPr>
          <w:rFonts w:ascii="Calibri" w:hAnsi="Calibri" w:cs="Calibri"/>
        </w:rPr>
        <w:t>.</w:t>
      </w:r>
    </w:p>
    <w:tbl>
      <w:tblPr>
        <w:tblW w:w="5004"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0"/>
        <w:gridCol w:w="6750"/>
      </w:tblGrid>
      <w:tr w:rsidR="00AE3C88" w:rsidRPr="004128ED" w14:paraId="33E1A36F" w14:textId="77777777" w:rsidTr="00A8602C">
        <w:trPr>
          <w:cantSplit/>
          <w:trHeight w:val="454"/>
        </w:trPr>
        <w:tc>
          <w:tcPr>
            <w:tcW w:w="2880" w:type="dxa"/>
            <w:shd w:val="clear" w:color="auto" w:fill="E7E6E6" w:themeFill="background2"/>
            <w:vAlign w:val="center"/>
          </w:tcPr>
          <w:p w14:paraId="0C010942" w14:textId="77777777" w:rsidR="00AE3C88" w:rsidRPr="004128ED" w:rsidRDefault="00AE3C88" w:rsidP="00AE3C88">
            <w:pPr>
              <w:spacing w:after="0"/>
              <w:rPr>
                <w:rFonts w:cstheme="minorHAnsi"/>
                <w:b/>
              </w:rPr>
            </w:pPr>
            <w:r w:rsidRPr="004128ED">
              <w:rPr>
                <w:rFonts w:cstheme="minorHAnsi"/>
                <w:b/>
              </w:rPr>
              <w:t>Title</w:t>
            </w:r>
          </w:p>
        </w:tc>
        <w:tc>
          <w:tcPr>
            <w:tcW w:w="6750" w:type="dxa"/>
            <w:vAlign w:val="center"/>
          </w:tcPr>
          <w:p w14:paraId="1ECCDA5B" w14:textId="77777777" w:rsidR="00AE3C88" w:rsidRPr="004128ED" w:rsidRDefault="00AE3C88" w:rsidP="00AE3C88">
            <w:pPr>
              <w:spacing w:after="0"/>
              <w:rPr>
                <w:rFonts w:cstheme="minorHAnsi"/>
                <w:b/>
              </w:rPr>
            </w:pPr>
          </w:p>
        </w:tc>
      </w:tr>
      <w:tr w:rsidR="00AE3C88" w:rsidRPr="004128ED" w14:paraId="212F6712" w14:textId="77777777" w:rsidTr="00A8602C">
        <w:trPr>
          <w:cantSplit/>
          <w:trHeight w:val="454"/>
        </w:trPr>
        <w:tc>
          <w:tcPr>
            <w:tcW w:w="2880" w:type="dxa"/>
            <w:shd w:val="clear" w:color="auto" w:fill="E7E6E6" w:themeFill="background2"/>
            <w:vAlign w:val="center"/>
          </w:tcPr>
          <w:p w14:paraId="7247B303" w14:textId="77777777" w:rsidR="00AE3C88" w:rsidRPr="004128ED" w:rsidRDefault="00AE3C88" w:rsidP="00AE3C88">
            <w:pPr>
              <w:spacing w:after="0"/>
              <w:rPr>
                <w:rFonts w:cstheme="minorHAnsi"/>
                <w:b/>
              </w:rPr>
            </w:pPr>
            <w:r w:rsidRPr="004128ED">
              <w:rPr>
                <w:rFonts w:cstheme="minorHAnsi"/>
                <w:b/>
              </w:rPr>
              <w:t>Name (First, Surname)</w:t>
            </w:r>
          </w:p>
        </w:tc>
        <w:tc>
          <w:tcPr>
            <w:tcW w:w="6750" w:type="dxa"/>
            <w:vAlign w:val="center"/>
          </w:tcPr>
          <w:p w14:paraId="43AB6430" w14:textId="77777777" w:rsidR="00AE3C88" w:rsidRPr="004128ED" w:rsidRDefault="00AE3C88" w:rsidP="00AE3C88">
            <w:pPr>
              <w:spacing w:after="0"/>
              <w:rPr>
                <w:rFonts w:cstheme="minorHAnsi"/>
                <w:b/>
              </w:rPr>
            </w:pPr>
          </w:p>
        </w:tc>
      </w:tr>
      <w:tr w:rsidR="00AE3C88" w:rsidRPr="004128ED" w14:paraId="310F2513" w14:textId="77777777" w:rsidTr="00A8602C">
        <w:trPr>
          <w:cantSplit/>
          <w:trHeight w:val="454"/>
        </w:trPr>
        <w:tc>
          <w:tcPr>
            <w:tcW w:w="2880" w:type="dxa"/>
            <w:shd w:val="clear" w:color="auto" w:fill="E7E6E6" w:themeFill="background2"/>
            <w:vAlign w:val="center"/>
          </w:tcPr>
          <w:p w14:paraId="3291EB04" w14:textId="77777777" w:rsidR="00AE3C88" w:rsidRPr="004128ED" w:rsidRDefault="00AE3C88" w:rsidP="00AE3C88">
            <w:pPr>
              <w:spacing w:after="0"/>
              <w:rPr>
                <w:rFonts w:cstheme="minorHAnsi"/>
                <w:b/>
              </w:rPr>
            </w:pPr>
            <w:r w:rsidRPr="004128ED">
              <w:rPr>
                <w:rFonts w:cstheme="minorHAnsi"/>
                <w:b/>
              </w:rPr>
              <w:t>Address</w:t>
            </w:r>
          </w:p>
        </w:tc>
        <w:tc>
          <w:tcPr>
            <w:tcW w:w="6750" w:type="dxa"/>
            <w:vAlign w:val="center"/>
          </w:tcPr>
          <w:p w14:paraId="22F1CB40" w14:textId="77777777" w:rsidR="00AE3C88" w:rsidRPr="004128ED" w:rsidRDefault="00AE3C88" w:rsidP="00AE3C88">
            <w:pPr>
              <w:spacing w:after="0"/>
              <w:rPr>
                <w:rFonts w:cstheme="minorHAnsi"/>
                <w:b/>
              </w:rPr>
            </w:pPr>
          </w:p>
        </w:tc>
      </w:tr>
      <w:tr w:rsidR="00AE3C88" w:rsidRPr="004128ED" w14:paraId="7B2E163D" w14:textId="77777777" w:rsidTr="00A8602C">
        <w:trPr>
          <w:cantSplit/>
          <w:trHeight w:val="454"/>
        </w:trPr>
        <w:tc>
          <w:tcPr>
            <w:tcW w:w="2880" w:type="dxa"/>
            <w:shd w:val="clear" w:color="auto" w:fill="E7E6E6" w:themeFill="background2"/>
            <w:vAlign w:val="center"/>
          </w:tcPr>
          <w:p w14:paraId="2D0E270A" w14:textId="77777777" w:rsidR="00AE3C88" w:rsidRPr="004128ED" w:rsidRDefault="00AE3C88" w:rsidP="00AE3C88">
            <w:pPr>
              <w:spacing w:after="0"/>
              <w:rPr>
                <w:rFonts w:cstheme="minorHAnsi"/>
                <w:b/>
              </w:rPr>
            </w:pPr>
            <w:r w:rsidRPr="004128ED">
              <w:rPr>
                <w:rFonts w:cstheme="minorHAnsi"/>
                <w:b/>
              </w:rPr>
              <w:t>Telephone number</w:t>
            </w:r>
          </w:p>
        </w:tc>
        <w:tc>
          <w:tcPr>
            <w:tcW w:w="6750" w:type="dxa"/>
            <w:vAlign w:val="center"/>
          </w:tcPr>
          <w:p w14:paraId="12FC7C02" w14:textId="77777777" w:rsidR="00AE3C88" w:rsidRPr="004128ED" w:rsidRDefault="00AE3C88" w:rsidP="00AE3C88">
            <w:pPr>
              <w:spacing w:after="0"/>
              <w:rPr>
                <w:rFonts w:cstheme="minorHAnsi"/>
                <w:b/>
              </w:rPr>
            </w:pPr>
          </w:p>
        </w:tc>
      </w:tr>
      <w:tr w:rsidR="00AE3C88" w:rsidRPr="004128ED" w14:paraId="706A13C9" w14:textId="77777777" w:rsidTr="00A8602C">
        <w:trPr>
          <w:cantSplit/>
          <w:trHeight w:val="454"/>
        </w:trPr>
        <w:tc>
          <w:tcPr>
            <w:tcW w:w="2880" w:type="dxa"/>
            <w:shd w:val="clear" w:color="auto" w:fill="E7E6E6" w:themeFill="background2"/>
            <w:vAlign w:val="center"/>
          </w:tcPr>
          <w:p w14:paraId="3218273C" w14:textId="77777777" w:rsidR="00AE3C88" w:rsidRPr="004128ED" w:rsidRDefault="00AE3C88" w:rsidP="00AE3C88">
            <w:pPr>
              <w:spacing w:after="0"/>
              <w:rPr>
                <w:rFonts w:cstheme="minorHAnsi"/>
                <w:b/>
              </w:rPr>
            </w:pPr>
            <w:r w:rsidRPr="004128ED">
              <w:rPr>
                <w:rFonts w:cstheme="minorHAnsi"/>
                <w:b/>
              </w:rPr>
              <w:t>E-mail address</w:t>
            </w:r>
          </w:p>
        </w:tc>
        <w:tc>
          <w:tcPr>
            <w:tcW w:w="6750" w:type="dxa"/>
            <w:vAlign w:val="center"/>
          </w:tcPr>
          <w:p w14:paraId="63A5F30D" w14:textId="77777777" w:rsidR="00AE3C88" w:rsidRPr="004128ED" w:rsidRDefault="00AE3C88" w:rsidP="00AE3C88">
            <w:pPr>
              <w:spacing w:after="0"/>
              <w:rPr>
                <w:rFonts w:cstheme="minorHAnsi"/>
                <w:b/>
              </w:rPr>
            </w:pPr>
          </w:p>
        </w:tc>
      </w:tr>
    </w:tbl>
    <w:p w14:paraId="4719D133" w14:textId="13227BAD" w:rsidR="004128ED" w:rsidRPr="001314A9" w:rsidRDefault="004128ED" w:rsidP="00AE3C88">
      <w:pPr>
        <w:rPr>
          <w:rFonts w:eastAsia="Times New Roman" w:cstheme="minorHAnsi"/>
          <w:b/>
          <w:kern w:val="28"/>
          <w:u w:val="single"/>
          <w:lang w:eastAsia="en-GB"/>
        </w:rPr>
      </w:pPr>
    </w:p>
    <w:p w14:paraId="447B7362" w14:textId="77777777" w:rsidR="004128ED" w:rsidRPr="004128ED" w:rsidRDefault="004128ED">
      <w:pPr>
        <w:rPr>
          <w:rFonts w:cstheme="minorHAnsi"/>
        </w:rPr>
      </w:pPr>
      <w:r w:rsidRPr="004128ED">
        <w:rPr>
          <w:rFonts w:cstheme="minorHAnsi"/>
        </w:rPr>
        <w:br w:type="page"/>
      </w:r>
    </w:p>
    <w:p w14:paraId="4F0658FB" w14:textId="77777777" w:rsidR="004128ED" w:rsidRPr="004128ED" w:rsidRDefault="004128ED" w:rsidP="00AE3C88">
      <w:pPr>
        <w:rPr>
          <w:rFonts w:cstheme="minorHAnsi"/>
        </w:rPr>
        <w:sectPr w:rsidR="004128ED" w:rsidRPr="004128ED" w:rsidSect="00630B98">
          <w:footerReference w:type="default" r:id="rId9"/>
          <w:pgSz w:w="11906" w:h="16838"/>
          <w:pgMar w:top="1134" w:right="1134" w:bottom="1134" w:left="1134" w:header="709" w:footer="709" w:gutter="0"/>
          <w:cols w:space="708"/>
          <w:docGrid w:linePitch="360"/>
        </w:sectPr>
      </w:pPr>
    </w:p>
    <w:p w14:paraId="419081FB" w14:textId="67E16901" w:rsidR="004128ED" w:rsidRPr="004128ED" w:rsidRDefault="001314A9" w:rsidP="004128ED">
      <w:pPr>
        <w:pStyle w:val="Heading1"/>
        <w:numPr>
          <w:ilvl w:val="0"/>
          <w:numId w:val="2"/>
        </w:numPr>
        <w:spacing w:before="120" w:after="120"/>
        <w:ind w:left="357" w:hanging="357"/>
        <w:rPr>
          <w:rFonts w:asciiTheme="minorHAnsi" w:hAnsiTheme="minorHAnsi" w:cstheme="minorHAnsi"/>
          <w:sz w:val="24"/>
          <w:szCs w:val="24"/>
          <w:u w:val="single"/>
        </w:rPr>
      </w:pPr>
      <w:r>
        <w:rPr>
          <w:rFonts w:asciiTheme="minorHAnsi" w:hAnsiTheme="minorHAnsi" w:cstheme="minorHAnsi"/>
          <w:sz w:val="24"/>
          <w:szCs w:val="24"/>
          <w:u w:val="single"/>
        </w:rPr>
        <w:lastRenderedPageBreak/>
        <w:t>Economic and Financial Capacity</w:t>
      </w:r>
    </w:p>
    <w:p w14:paraId="5FD74A21" w14:textId="6A202E73" w:rsidR="004128ED" w:rsidRPr="004128ED" w:rsidRDefault="001314A9" w:rsidP="004128ED">
      <w:pPr>
        <w:jc w:val="both"/>
        <w:rPr>
          <w:rFonts w:cstheme="minorHAnsi"/>
        </w:rPr>
      </w:pPr>
      <w:r w:rsidRPr="001314A9">
        <w:rPr>
          <w:rFonts w:cstheme="minorHAnsi"/>
        </w:rPr>
        <w:t>Please provide the following financial data on your organisation to enable us to evaluate your financial status. ECMWF reserves the right to request documentary evidence at any stage of the process.</w:t>
      </w:r>
    </w:p>
    <w:tbl>
      <w:tblPr>
        <w:tblW w:w="5000" w:type="pct"/>
        <w:tblLook w:val="04A0" w:firstRow="1" w:lastRow="0" w:firstColumn="1" w:lastColumn="0" w:noHBand="0" w:noVBand="1"/>
      </w:tblPr>
      <w:tblGrid>
        <w:gridCol w:w="5103"/>
        <w:gridCol w:w="1560"/>
        <w:gridCol w:w="1559"/>
        <w:gridCol w:w="1701"/>
        <w:gridCol w:w="1559"/>
        <w:gridCol w:w="1559"/>
        <w:gridCol w:w="1519"/>
      </w:tblGrid>
      <w:tr w:rsidR="001314A9" w:rsidRPr="001314A9" w14:paraId="2F7CE8B1" w14:textId="77777777" w:rsidTr="00ED0FEC">
        <w:trPr>
          <w:trHeight w:hRule="exact" w:val="587"/>
        </w:trPr>
        <w:tc>
          <w:tcPr>
            <w:tcW w:w="5103" w:type="dxa"/>
            <w:tcBorders>
              <w:top w:val="nil"/>
              <w:left w:val="nil"/>
              <w:bottom w:val="nil"/>
              <w:right w:val="nil"/>
            </w:tcBorders>
            <w:shd w:val="clear" w:color="auto" w:fill="auto"/>
            <w:noWrap/>
            <w:vAlign w:val="center"/>
            <w:hideMark/>
          </w:tcPr>
          <w:p w14:paraId="223419AC" w14:textId="77777777" w:rsidR="001314A9" w:rsidRPr="001314A9" w:rsidRDefault="001314A9" w:rsidP="00ED0FEC">
            <w:pPr>
              <w:spacing w:after="0"/>
              <w:rPr>
                <w:rFonts w:cstheme="minorHAnsi"/>
                <w:sz w:val="20"/>
                <w:szCs w:val="20"/>
              </w:rPr>
            </w:pPr>
          </w:p>
        </w:tc>
        <w:tc>
          <w:tcPr>
            <w:tcW w:w="4820"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C9A18B" w14:textId="77777777" w:rsidR="001314A9" w:rsidRPr="001314A9" w:rsidRDefault="001314A9" w:rsidP="00ED0FEC">
            <w:pPr>
              <w:spacing w:after="0"/>
              <w:jc w:val="center"/>
              <w:rPr>
                <w:rFonts w:cstheme="minorHAnsi"/>
                <w:b/>
                <w:bCs/>
                <w:i/>
                <w:iCs/>
                <w:color w:val="000000"/>
                <w:sz w:val="20"/>
                <w:szCs w:val="20"/>
              </w:rPr>
            </w:pPr>
            <w:r w:rsidRPr="001314A9">
              <w:rPr>
                <w:rFonts w:cstheme="minorHAnsi"/>
                <w:b/>
                <w:bCs/>
                <w:i/>
                <w:iCs/>
                <w:color w:val="000000"/>
                <w:sz w:val="20"/>
                <w:szCs w:val="20"/>
              </w:rPr>
              <w:t>Complete using annual accounts</w:t>
            </w:r>
          </w:p>
        </w:tc>
        <w:tc>
          <w:tcPr>
            <w:tcW w:w="1559" w:type="dxa"/>
            <w:tcBorders>
              <w:top w:val="nil"/>
              <w:left w:val="nil"/>
              <w:bottom w:val="nil"/>
              <w:right w:val="nil"/>
            </w:tcBorders>
            <w:shd w:val="clear" w:color="auto" w:fill="auto"/>
            <w:noWrap/>
            <w:vAlign w:val="center"/>
            <w:hideMark/>
          </w:tcPr>
          <w:p w14:paraId="294724F8" w14:textId="77777777" w:rsidR="001314A9" w:rsidRPr="001314A9" w:rsidRDefault="001314A9" w:rsidP="00ED0FEC">
            <w:pPr>
              <w:spacing w:after="0"/>
              <w:jc w:val="center"/>
              <w:rPr>
                <w:rFonts w:cstheme="minorHAnsi"/>
                <w:b/>
                <w:bCs/>
                <w:i/>
                <w:iCs/>
                <w:color w:val="000000"/>
                <w:sz w:val="20"/>
                <w:szCs w:val="20"/>
              </w:rPr>
            </w:pPr>
          </w:p>
        </w:tc>
        <w:tc>
          <w:tcPr>
            <w:tcW w:w="307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961FEE9" w14:textId="77777777" w:rsidR="001314A9" w:rsidRPr="001314A9" w:rsidRDefault="001314A9" w:rsidP="00ED0FEC">
            <w:pPr>
              <w:spacing w:after="0"/>
              <w:jc w:val="center"/>
              <w:rPr>
                <w:rFonts w:cstheme="minorHAnsi"/>
                <w:b/>
                <w:bCs/>
                <w:i/>
                <w:iCs/>
                <w:color w:val="000000"/>
                <w:sz w:val="20"/>
                <w:szCs w:val="20"/>
              </w:rPr>
            </w:pPr>
            <w:r w:rsidRPr="001314A9">
              <w:rPr>
                <w:rFonts w:cstheme="minorHAnsi"/>
                <w:b/>
                <w:bCs/>
                <w:i/>
                <w:iCs/>
                <w:color w:val="000000"/>
                <w:sz w:val="20"/>
                <w:szCs w:val="20"/>
              </w:rPr>
              <w:t>Only complete if annual accounts are not yet available</w:t>
            </w:r>
          </w:p>
        </w:tc>
      </w:tr>
      <w:tr w:rsidR="001314A9" w:rsidRPr="001314A9" w14:paraId="09192503" w14:textId="77777777" w:rsidTr="00ED0FEC">
        <w:trPr>
          <w:trHeight w:val="1438"/>
        </w:trPr>
        <w:tc>
          <w:tcPr>
            <w:tcW w:w="5103"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5F7A30B" w14:textId="77777777" w:rsidR="001314A9" w:rsidRPr="001314A9" w:rsidRDefault="001314A9" w:rsidP="00ED0FEC">
            <w:pPr>
              <w:spacing w:after="0"/>
              <w:jc w:val="center"/>
              <w:rPr>
                <w:rFonts w:cstheme="minorHAnsi"/>
                <w:b/>
                <w:bCs/>
                <w:color w:val="000000"/>
                <w:sz w:val="20"/>
                <w:szCs w:val="20"/>
              </w:rPr>
            </w:pPr>
            <w:r w:rsidRPr="001314A9">
              <w:rPr>
                <w:rFonts w:cstheme="minorHAnsi"/>
                <w:b/>
                <w:bCs/>
                <w:color w:val="000000"/>
                <w:sz w:val="20"/>
                <w:szCs w:val="20"/>
              </w:rPr>
              <w:t>Financial data</w:t>
            </w:r>
          </w:p>
          <w:p w14:paraId="6836C78B" w14:textId="77777777" w:rsidR="001314A9" w:rsidRPr="001314A9" w:rsidRDefault="001314A9" w:rsidP="00ED0FEC">
            <w:pPr>
              <w:spacing w:after="0"/>
              <w:jc w:val="center"/>
              <w:rPr>
                <w:rFonts w:cstheme="minorHAnsi"/>
                <w:i/>
                <w:iCs/>
                <w:color w:val="000000"/>
                <w:sz w:val="20"/>
                <w:szCs w:val="20"/>
              </w:rPr>
            </w:pPr>
            <w:r w:rsidRPr="001314A9">
              <w:rPr>
                <w:rFonts w:cstheme="minorHAnsi"/>
                <w:i/>
                <w:iCs/>
                <w:color w:val="000000"/>
                <w:sz w:val="20"/>
                <w:szCs w:val="20"/>
              </w:rPr>
              <w:t>The dates of the data requested in this table must be considered in line with the tender closing date.</w:t>
            </w:r>
          </w:p>
        </w:tc>
        <w:tc>
          <w:tcPr>
            <w:tcW w:w="1560" w:type="dxa"/>
            <w:tcBorders>
              <w:top w:val="nil"/>
              <w:left w:val="nil"/>
              <w:bottom w:val="single" w:sz="4" w:space="0" w:color="auto"/>
              <w:right w:val="single" w:sz="8" w:space="0" w:color="auto"/>
            </w:tcBorders>
            <w:shd w:val="clear" w:color="auto" w:fill="auto"/>
            <w:vAlign w:val="center"/>
            <w:hideMark/>
          </w:tcPr>
          <w:p w14:paraId="18920494" w14:textId="77777777" w:rsidR="001314A9" w:rsidRPr="001314A9" w:rsidRDefault="001314A9" w:rsidP="00ED0FEC">
            <w:pPr>
              <w:spacing w:after="0"/>
              <w:jc w:val="center"/>
              <w:rPr>
                <w:rFonts w:cstheme="minorHAnsi"/>
                <w:b/>
                <w:bCs/>
                <w:color w:val="000000"/>
                <w:sz w:val="20"/>
                <w:szCs w:val="20"/>
              </w:rPr>
            </w:pPr>
            <w:r w:rsidRPr="001314A9">
              <w:rPr>
                <w:rFonts w:cstheme="minorHAnsi"/>
                <w:b/>
                <w:bCs/>
                <w:color w:val="000000"/>
                <w:sz w:val="20"/>
                <w:szCs w:val="20"/>
              </w:rPr>
              <w:t>2 years before last year</w:t>
            </w:r>
          </w:p>
          <w:p w14:paraId="34C65684" w14:textId="16357439" w:rsidR="001314A9" w:rsidRPr="00A73CC8" w:rsidRDefault="001314A9" w:rsidP="00ED0FEC">
            <w:pPr>
              <w:spacing w:after="0"/>
              <w:jc w:val="center"/>
              <w:rPr>
                <w:rFonts w:cstheme="minorHAnsi"/>
                <w:color w:val="000000"/>
                <w:sz w:val="20"/>
                <w:szCs w:val="20"/>
              </w:rPr>
            </w:pPr>
            <w:r w:rsidRPr="001314A9">
              <w:rPr>
                <w:rFonts w:cstheme="minorHAnsi"/>
                <w:b/>
                <w:bCs/>
                <w:color w:val="000000"/>
                <w:sz w:val="20"/>
                <w:szCs w:val="20"/>
              </w:rPr>
              <w:t>&lt;</w:t>
            </w:r>
            <w:r w:rsidRPr="00A73CC8">
              <w:rPr>
                <w:rFonts w:cstheme="minorHAnsi"/>
                <w:color w:val="000000"/>
                <w:sz w:val="20"/>
                <w:szCs w:val="20"/>
              </w:rPr>
              <w:t>specify&gt;</w:t>
            </w:r>
          </w:p>
          <w:p w14:paraId="1BB86316" w14:textId="6D591347" w:rsidR="001314A9" w:rsidRPr="00A73CC8" w:rsidRDefault="001314A9" w:rsidP="00ED0FEC">
            <w:pPr>
              <w:spacing w:after="0"/>
              <w:jc w:val="center"/>
              <w:rPr>
                <w:rFonts w:cstheme="minorHAnsi"/>
                <w:color w:val="000000"/>
                <w:sz w:val="20"/>
                <w:szCs w:val="20"/>
              </w:rPr>
            </w:pPr>
            <w:r w:rsidRPr="00A73CC8">
              <w:rPr>
                <w:rFonts w:cstheme="minorHAnsi"/>
                <w:color w:val="000000"/>
                <w:sz w:val="20"/>
                <w:szCs w:val="20"/>
              </w:rPr>
              <w:t>&lt;currency&gt;</w:t>
            </w:r>
          </w:p>
          <w:p w14:paraId="546B48B2" w14:textId="77777777" w:rsidR="001314A9" w:rsidRPr="001314A9" w:rsidRDefault="001314A9" w:rsidP="00ED0FEC">
            <w:pPr>
              <w:spacing w:after="0"/>
              <w:jc w:val="center"/>
              <w:rPr>
                <w:rFonts w:cstheme="minorHAnsi"/>
                <w:b/>
                <w:bCs/>
                <w:color w:val="000000"/>
                <w:sz w:val="20"/>
                <w:szCs w:val="20"/>
              </w:rPr>
            </w:pPr>
            <w:r w:rsidRPr="00A73CC8">
              <w:rPr>
                <w:rFonts w:cstheme="minorHAnsi"/>
                <w:i/>
                <w:iCs/>
                <w:color w:val="000000"/>
                <w:sz w:val="20"/>
                <w:szCs w:val="20"/>
              </w:rPr>
              <w:t>(in thousands)</w:t>
            </w:r>
          </w:p>
        </w:tc>
        <w:tc>
          <w:tcPr>
            <w:tcW w:w="1559" w:type="dxa"/>
            <w:tcBorders>
              <w:top w:val="nil"/>
              <w:left w:val="nil"/>
              <w:bottom w:val="single" w:sz="4" w:space="0" w:color="auto"/>
              <w:right w:val="single" w:sz="8" w:space="0" w:color="auto"/>
            </w:tcBorders>
            <w:shd w:val="clear" w:color="auto" w:fill="auto"/>
            <w:vAlign w:val="center"/>
            <w:hideMark/>
          </w:tcPr>
          <w:p w14:paraId="32D0A942" w14:textId="77777777" w:rsidR="001314A9" w:rsidRPr="001314A9" w:rsidRDefault="001314A9" w:rsidP="00ED0FEC">
            <w:pPr>
              <w:spacing w:after="0"/>
              <w:jc w:val="center"/>
              <w:rPr>
                <w:rFonts w:cstheme="minorHAnsi"/>
                <w:b/>
                <w:bCs/>
                <w:color w:val="000000"/>
                <w:sz w:val="20"/>
                <w:szCs w:val="20"/>
              </w:rPr>
            </w:pPr>
            <w:r w:rsidRPr="001314A9">
              <w:rPr>
                <w:rFonts w:cstheme="minorHAnsi"/>
                <w:b/>
                <w:bCs/>
                <w:color w:val="000000"/>
                <w:sz w:val="20"/>
                <w:szCs w:val="20"/>
              </w:rPr>
              <w:t>Year before last year</w:t>
            </w:r>
          </w:p>
          <w:p w14:paraId="09FA2597" w14:textId="77777777" w:rsidR="001314A9" w:rsidRPr="00A73CC8" w:rsidRDefault="001314A9" w:rsidP="00ED0FEC">
            <w:pPr>
              <w:spacing w:after="0"/>
              <w:jc w:val="center"/>
              <w:rPr>
                <w:rFonts w:cstheme="minorHAnsi"/>
                <w:color w:val="000000"/>
                <w:sz w:val="20"/>
                <w:szCs w:val="20"/>
              </w:rPr>
            </w:pPr>
            <w:r w:rsidRPr="00A73CC8">
              <w:rPr>
                <w:rFonts w:cstheme="minorHAnsi"/>
                <w:color w:val="000000"/>
                <w:sz w:val="20"/>
                <w:szCs w:val="20"/>
              </w:rPr>
              <w:t>&lt;specify&gt;</w:t>
            </w:r>
          </w:p>
          <w:p w14:paraId="694505CB" w14:textId="77777777" w:rsidR="00A73CC8" w:rsidRPr="00A73CC8" w:rsidRDefault="00A73CC8" w:rsidP="00ED0FEC">
            <w:pPr>
              <w:spacing w:after="0"/>
              <w:jc w:val="center"/>
              <w:rPr>
                <w:rFonts w:cstheme="minorHAnsi"/>
                <w:color w:val="000000"/>
                <w:sz w:val="20"/>
                <w:szCs w:val="20"/>
              </w:rPr>
            </w:pPr>
            <w:r w:rsidRPr="00A73CC8">
              <w:rPr>
                <w:rFonts w:cstheme="minorHAnsi"/>
                <w:color w:val="000000"/>
                <w:sz w:val="20"/>
                <w:szCs w:val="20"/>
              </w:rPr>
              <w:t>&lt;currency&gt;</w:t>
            </w:r>
          </w:p>
          <w:p w14:paraId="560A7DED" w14:textId="655782E2" w:rsidR="001314A9" w:rsidRPr="00A73CC8" w:rsidRDefault="001314A9" w:rsidP="00ED0FEC">
            <w:pPr>
              <w:spacing w:after="0"/>
              <w:jc w:val="center"/>
              <w:rPr>
                <w:rFonts w:cstheme="minorHAnsi"/>
                <w:b/>
                <w:bCs/>
                <w:i/>
                <w:iCs/>
                <w:color w:val="000000"/>
                <w:sz w:val="20"/>
                <w:szCs w:val="20"/>
              </w:rPr>
            </w:pPr>
            <w:r w:rsidRPr="00A73CC8">
              <w:rPr>
                <w:rFonts w:cstheme="minorHAnsi"/>
                <w:i/>
                <w:iCs/>
                <w:color w:val="000000"/>
                <w:sz w:val="20"/>
                <w:szCs w:val="20"/>
              </w:rPr>
              <w:t>(in thousands)</w:t>
            </w:r>
          </w:p>
        </w:tc>
        <w:tc>
          <w:tcPr>
            <w:tcW w:w="1701" w:type="dxa"/>
            <w:tcBorders>
              <w:top w:val="nil"/>
              <w:left w:val="nil"/>
              <w:bottom w:val="single" w:sz="4" w:space="0" w:color="auto"/>
              <w:right w:val="single" w:sz="8" w:space="0" w:color="auto"/>
            </w:tcBorders>
            <w:shd w:val="clear" w:color="auto" w:fill="auto"/>
            <w:vAlign w:val="center"/>
            <w:hideMark/>
          </w:tcPr>
          <w:p w14:paraId="6B8DC92F" w14:textId="77777777" w:rsidR="001314A9" w:rsidRPr="001314A9" w:rsidRDefault="001314A9" w:rsidP="00ED0FEC">
            <w:pPr>
              <w:spacing w:after="0"/>
              <w:jc w:val="center"/>
              <w:rPr>
                <w:rFonts w:cstheme="minorHAnsi"/>
                <w:b/>
                <w:bCs/>
                <w:color w:val="000000"/>
                <w:sz w:val="20"/>
                <w:szCs w:val="20"/>
              </w:rPr>
            </w:pPr>
            <w:r w:rsidRPr="001314A9">
              <w:rPr>
                <w:rFonts w:cstheme="minorHAnsi"/>
                <w:b/>
                <w:bCs/>
                <w:color w:val="000000"/>
                <w:sz w:val="20"/>
                <w:szCs w:val="20"/>
              </w:rPr>
              <w:t>Last year [1]</w:t>
            </w:r>
          </w:p>
          <w:p w14:paraId="396BF2FB" w14:textId="77777777" w:rsidR="001314A9" w:rsidRPr="00A73CC8" w:rsidRDefault="001314A9" w:rsidP="00ED0FEC">
            <w:pPr>
              <w:spacing w:after="0"/>
              <w:jc w:val="center"/>
              <w:rPr>
                <w:rFonts w:cstheme="minorHAnsi"/>
                <w:color w:val="000000"/>
                <w:sz w:val="20"/>
                <w:szCs w:val="20"/>
              </w:rPr>
            </w:pPr>
            <w:r w:rsidRPr="00A73CC8">
              <w:rPr>
                <w:rFonts w:cstheme="minorHAnsi"/>
                <w:color w:val="000000"/>
                <w:sz w:val="20"/>
                <w:szCs w:val="20"/>
              </w:rPr>
              <w:t>&lt;specify&gt;</w:t>
            </w:r>
          </w:p>
          <w:p w14:paraId="7A14BC3B" w14:textId="08862F54" w:rsidR="00A73CC8" w:rsidRPr="00A73CC8" w:rsidRDefault="00A73CC8" w:rsidP="00ED0FEC">
            <w:pPr>
              <w:spacing w:after="0"/>
              <w:jc w:val="center"/>
              <w:rPr>
                <w:rFonts w:cstheme="minorHAnsi"/>
                <w:color w:val="000000"/>
                <w:sz w:val="20"/>
                <w:szCs w:val="20"/>
              </w:rPr>
            </w:pPr>
            <w:r w:rsidRPr="00A73CC8">
              <w:rPr>
                <w:rFonts w:cstheme="minorHAnsi"/>
                <w:color w:val="000000"/>
                <w:sz w:val="20"/>
                <w:szCs w:val="20"/>
              </w:rPr>
              <w:t>&lt;currency&gt;</w:t>
            </w:r>
          </w:p>
          <w:p w14:paraId="4E1F045F" w14:textId="612C430A" w:rsidR="001314A9" w:rsidRPr="00A73CC8" w:rsidRDefault="001314A9" w:rsidP="00ED0FEC">
            <w:pPr>
              <w:spacing w:after="0"/>
              <w:jc w:val="center"/>
              <w:rPr>
                <w:rFonts w:cstheme="minorHAnsi"/>
                <w:b/>
                <w:bCs/>
                <w:i/>
                <w:iCs/>
                <w:color w:val="000000"/>
                <w:sz w:val="20"/>
                <w:szCs w:val="20"/>
              </w:rPr>
            </w:pPr>
            <w:r w:rsidRPr="00A73CC8">
              <w:rPr>
                <w:rFonts w:cstheme="minorHAnsi"/>
                <w:i/>
                <w:iCs/>
                <w:color w:val="000000"/>
                <w:sz w:val="20"/>
                <w:szCs w:val="20"/>
              </w:rPr>
              <w:t>(in thousands)</w:t>
            </w:r>
          </w:p>
        </w:tc>
        <w:tc>
          <w:tcPr>
            <w:tcW w:w="1559" w:type="dxa"/>
            <w:tcBorders>
              <w:top w:val="single" w:sz="8" w:space="0" w:color="auto"/>
              <w:left w:val="nil"/>
              <w:bottom w:val="single" w:sz="4" w:space="0" w:color="auto"/>
              <w:right w:val="single" w:sz="8" w:space="0" w:color="auto"/>
            </w:tcBorders>
            <w:shd w:val="clear" w:color="auto" w:fill="auto"/>
            <w:vAlign w:val="center"/>
            <w:hideMark/>
          </w:tcPr>
          <w:p w14:paraId="16F785DC" w14:textId="77777777" w:rsidR="001314A9" w:rsidRPr="001314A9" w:rsidRDefault="001314A9" w:rsidP="00ED0FEC">
            <w:pPr>
              <w:spacing w:after="0"/>
              <w:jc w:val="center"/>
              <w:rPr>
                <w:rFonts w:cstheme="minorHAnsi"/>
                <w:b/>
                <w:bCs/>
                <w:color w:val="000000"/>
                <w:sz w:val="20"/>
                <w:szCs w:val="20"/>
              </w:rPr>
            </w:pPr>
            <w:r w:rsidRPr="001314A9">
              <w:rPr>
                <w:rFonts w:cstheme="minorHAnsi"/>
                <w:b/>
                <w:bCs/>
                <w:color w:val="000000"/>
                <w:sz w:val="20"/>
                <w:szCs w:val="20"/>
              </w:rPr>
              <w:t>Average [2]</w:t>
            </w:r>
          </w:p>
          <w:p w14:paraId="30D6F821" w14:textId="77777777" w:rsidR="001314A9" w:rsidRPr="00A73CC8" w:rsidRDefault="001314A9" w:rsidP="00ED0FEC">
            <w:pPr>
              <w:spacing w:after="0"/>
              <w:jc w:val="center"/>
              <w:rPr>
                <w:rFonts w:cstheme="minorHAnsi"/>
                <w:color w:val="000000"/>
                <w:sz w:val="20"/>
                <w:szCs w:val="20"/>
              </w:rPr>
            </w:pPr>
            <w:r w:rsidRPr="00A73CC8">
              <w:rPr>
                <w:rFonts w:cstheme="minorHAnsi"/>
                <w:color w:val="000000"/>
                <w:sz w:val="20"/>
                <w:szCs w:val="20"/>
              </w:rPr>
              <w:t> </w:t>
            </w:r>
          </w:p>
          <w:p w14:paraId="047243AF" w14:textId="77777777" w:rsidR="00A73CC8" w:rsidRPr="00A73CC8" w:rsidRDefault="00A73CC8" w:rsidP="00ED0FEC">
            <w:pPr>
              <w:spacing w:after="0"/>
              <w:jc w:val="center"/>
              <w:rPr>
                <w:rFonts w:cstheme="minorHAnsi"/>
                <w:color w:val="000000"/>
                <w:sz w:val="20"/>
                <w:szCs w:val="20"/>
              </w:rPr>
            </w:pPr>
            <w:r w:rsidRPr="00A73CC8">
              <w:rPr>
                <w:rFonts w:cstheme="minorHAnsi"/>
                <w:color w:val="000000"/>
                <w:sz w:val="20"/>
                <w:szCs w:val="20"/>
              </w:rPr>
              <w:t>&lt;currency&gt;</w:t>
            </w:r>
          </w:p>
          <w:p w14:paraId="27647332" w14:textId="295D898A" w:rsidR="001314A9" w:rsidRPr="001314A9" w:rsidRDefault="001314A9" w:rsidP="00ED0FEC">
            <w:pPr>
              <w:spacing w:after="0"/>
              <w:jc w:val="center"/>
              <w:rPr>
                <w:rFonts w:cstheme="minorHAnsi"/>
                <w:b/>
                <w:bCs/>
                <w:color w:val="000000"/>
                <w:sz w:val="20"/>
                <w:szCs w:val="20"/>
              </w:rPr>
            </w:pPr>
            <w:r w:rsidRPr="00A73CC8">
              <w:rPr>
                <w:rFonts w:cstheme="minorHAnsi"/>
                <w:i/>
                <w:iCs/>
                <w:color w:val="000000"/>
                <w:sz w:val="20"/>
                <w:szCs w:val="20"/>
              </w:rPr>
              <w:t>(in thousands)</w:t>
            </w:r>
          </w:p>
        </w:tc>
        <w:tc>
          <w:tcPr>
            <w:tcW w:w="1559" w:type="dxa"/>
            <w:tcBorders>
              <w:top w:val="nil"/>
              <w:left w:val="nil"/>
              <w:bottom w:val="single" w:sz="4" w:space="0" w:color="auto"/>
              <w:right w:val="single" w:sz="8" w:space="0" w:color="auto"/>
            </w:tcBorders>
            <w:shd w:val="clear" w:color="auto" w:fill="auto"/>
            <w:vAlign w:val="center"/>
            <w:hideMark/>
          </w:tcPr>
          <w:p w14:paraId="53A3FE09" w14:textId="77777777" w:rsidR="001314A9" w:rsidRPr="001314A9" w:rsidRDefault="001314A9" w:rsidP="00ED0FEC">
            <w:pPr>
              <w:spacing w:after="0"/>
              <w:jc w:val="center"/>
              <w:rPr>
                <w:rFonts w:cstheme="minorHAnsi"/>
                <w:b/>
                <w:bCs/>
                <w:color w:val="000000"/>
                <w:sz w:val="20"/>
                <w:szCs w:val="20"/>
              </w:rPr>
            </w:pPr>
            <w:r w:rsidRPr="001314A9">
              <w:rPr>
                <w:rFonts w:cstheme="minorHAnsi"/>
                <w:b/>
                <w:bCs/>
                <w:color w:val="000000"/>
                <w:sz w:val="20"/>
                <w:szCs w:val="20"/>
              </w:rPr>
              <w:t>Last year estimate</w:t>
            </w:r>
          </w:p>
          <w:p w14:paraId="555573F0" w14:textId="77777777" w:rsidR="001314A9" w:rsidRPr="00A73CC8" w:rsidRDefault="001314A9" w:rsidP="00ED0FEC">
            <w:pPr>
              <w:spacing w:after="0"/>
              <w:jc w:val="center"/>
              <w:rPr>
                <w:rFonts w:cstheme="minorHAnsi"/>
                <w:color w:val="000000"/>
                <w:sz w:val="20"/>
                <w:szCs w:val="20"/>
              </w:rPr>
            </w:pPr>
            <w:r w:rsidRPr="00A73CC8">
              <w:rPr>
                <w:rFonts w:cstheme="minorHAnsi"/>
                <w:color w:val="000000"/>
                <w:sz w:val="20"/>
                <w:szCs w:val="20"/>
              </w:rPr>
              <w:t>&lt;specify&gt;</w:t>
            </w:r>
          </w:p>
          <w:p w14:paraId="4A4DA1C4" w14:textId="171286F0" w:rsidR="001314A9" w:rsidRPr="00A73CC8" w:rsidRDefault="00A73CC8" w:rsidP="00ED0FEC">
            <w:pPr>
              <w:spacing w:after="0"/>
              <w:jc w:val="center"/>
              <w:rPr>
                <w:rFonts w:cstheme="minorHAnsi"/>
                <w:color w:val="000000"/>
                <w:sz w:val="20"/>
                <w:szCs w:val="20"/>
              </w:rPr>
            </w:pPr>
            <w:r w:rsidRPr="00A73CC8">
              <w:rPr>
                <w:rFonts w:cstheme="minorHAnsi"/>
                <w:color w:val="000000"/>
                <w:sz w:val="20"/>
                <w:szCs w:val="20"/>
              </w:rPr>
              <w:t>&lt;currency&gt;</w:t>
            </w:r>
            <w:r w:rsidR="001314A9" w:rsidRPr="00A73CC8">
              <w:rPr>
                <w:rFonts w:cstheme="minorHAnsi"/>
                <w:color w:val="000000"/>
                <w:sz w:val="20"/>
                <w:szCs w:val="20"/>
              </w:rPr>
              <w:t xml:space="preserve"> </w:t>
            </w:r>
          </w:p>
          <w:p w14:paraId="1F43C568" w14:textId="77777777" w:rsidR="001314A9" w:rsidRPr="001314A9" w:rsidRDefault="001314A9" w:rsidP="00ED0FEC">
            <w:pPr>
              <w:spacing w:after="0"/>
              <w:jc w:val="center"/>
              <w:rPr>
                <w:rFonts w:cstheme="minorHAnsi"/>
                <w:b/>
                <w:bCs/>
                <w:color w:val="000000"/>
                <w:sz w:val="20"/>
                <w:szCs w:val="20"/>
              </w:rPr>
            </w:pPr>
            <w:r w:rsidRPr="00A73CC8">
              <w:rPr>
                <w:rFonts w:cstheme="minorHAnsi"/>
                <w:i/>
                <w:iCs/>
                <w:color w:val="000000"/>
                <w:sz w:val="20"/>
                <w:szCs w:val="20"/>
              </w:rPr>
              <w:t>(in thousands)</w:t>
            </w:r>
          </w:p>
        </w:tc>
        <w:tc>
          <w:tcPr>
            <w:tcW w:w="1519" w:type="dxa"/>
            <w:tcBorders>
              <w:top w:val="nil"/>
              <w:left w:val="nil"/>
              <w:bottom w:val="single" w:sz="4" w:space="0" w:color="auto"/>
              <w:right w:val="single" w:sz="8" w:space="0" w:color="auto"/>
            </w:tcBorders>
            <w:shd w:val="clear" w:color="auto" w:fill="auto"/>
            <w:vAlign w:val="center"/>
            <w:hideMark/>
          </w:tcPr>
          <w:p w14:paraId="05F8DB29" w14:textId="77777777" w:rsidR="001314A9" w:rsidRPr="001314A9" w:rsidRDefault="001314A9" w:rsidP="00ED0FEC">
            <w:pPr>
              <w:spacing w:after="0"/>
              <w:jc w:val="center"/>
              <w:rPr>
                <w:rFonts w:cstheme="minorHAnsi"/>
                <w:b/>
                <w:bCs/>
                <w:color w:val="000000"/>
                <w:sz w:val="20"/>
                <w:szCs w:val="20"/>
              </w:rPr>
            </w:pPr>
            <w:r w:rsidRPr="001314A9">
              <w:rPr>
                <w:rFonts w:cstheme="minorHAnsi"/>
                <w:b/>
                <w:bCs/>
                <w:color w:val="000000"/>
                <w:sz w:val="20"/>
                <w:szCs w:val="20"/>
              </w:rPr>
              <w:t>Current year estimate</w:t>
            </w:r>
          </w:p>
          <w:p w14:paraId="36FC6619" w14:textId="77777777" w:rsidR="001314A9" w:rsidRPr="00A73CC8" w:rsidRDefault="001314A9" w:rsidP="00ED0FEC">
            <w:pPr>
              <w:spacing w:after="0"/>
              <w:jc w:val="center"/>
              <w:rPr>
                <w:rFonts w:cstheme="minorHAnsi"/>
                <w:color w:val="000000"/>
                <w:sz w:val="20"/>
                <w:szCs w:val="20"/>
              </w:rPr>
            </w:pPr>
            <w:r w:rsidRPr="00A73CC8">
              <w:rPr>
                <w:rFonts w:cstheme="minorHAnsi"/>
                <w:color w:val="000000"/>
                <w:sz w:val="20"/>
                <w:szCs w:val="20"/>
              </w:rPr>
              <w:t>&lt;specify&gt;</w:t>
            </w:r>
          </w:p>
          <w:p w14:paraId="0BE59B63" w14:textId="7C550339" w:rsidR="001314A9" w:rsidRPr="00A73CC8" w:rsidRDefault="00A73CC8" w:rsidP="00ED0FEC">
            <w:pPr>
              <w:spacing w:after="0"/>
              <w:jc w:val="center"/>
              <w:rPr>
                <w:rFonts w:cstheme="minorHAnsi"/>
                <w:color w:val="000000"/>
                <w:sz w:val="20"/>
                <w:szCs w:val="20"/>
              </w:rPr>
            </w:pPr>
            <w:r w:rsidRPr="00A73CC8">
              <w:rPr>
                <w:rFonts w:cstheme="minorHAnsi"/>
                <w:color w:val="000000"/>
                <w:sz w:val="20"/>
                <w:szCs w:val="20"/>
              </w:rPr>
              <w:t>&lt;currency&gt;</w:t>
            </w:r>
          </w:p>
          <w:p w14:paraId="0286D154" w14:textId="77777777" w:rsidR="001314A9" w:rsidRPr="001314A9" w:rsidRDefault="001314A9" w:rsidP="00ED0FEC">
            <w:pPr>
              <w:spacing w:after="0"/>
              <w:jc w:val="center"/>
              <w:rPr>
                <w:rFonts w:cstheme="minorHAnsi"/>
                <w:b/>
                <w:bCs/>
                <w:color w:val="000000"/>
                <w:sz w:val="20"/>
                <w:szCs w:val="20"/>
              </w:rPr>
            </w:pPr>
            <w:r w:rsidRPr="00A73CC8">
              <w:rPr>
                <w:rFonts w:cstheme="minorHAnsi"/>
                <w:i/>
                <w:iCs/>
                <w:color w:val="000000"/>
                <w:sz w:val="20"/>
                <w:szCs w:val="20"/>
              </w:rPr>
              <w:t>(in thousands)</w:t>
            </w:r>
          </w:p>
        </w:tc>
      </w:tr>
      <w:tr w:rsidR="001314A9" w:rsidRPr="001314A9" w14:paraId="2BB8E26C" w14:textId="77777777" w:rsidTr="00ED0FEC">
        <w:trPr>
          <w:trHeight w:hRule="exact" w:val="454"/>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D9EFD" w14:textId="77777777" w:rsidR="001314A9" w:rsidRPr="001314A9" w:rsidRDefault="001314A9" w:rsidP="00ED0FEC">
            <w:pPr>
              <w:spacing w:after="0"/>
              <w:rPr>
                <w:rFonts w:cstheme="minorHAnsi"/>
                <w:color w:val="000000"/>
                <w:sz w:val="20"/>
                <w:szCs w:val="20"/>
              </w:rPr>
            </w:pPr>
            <w:r w:rsidRPr="001314A9">
              <w:rPr>
                <w:rFonts w:cstheme="minorHAnsi"/>
                <w:color w:val="000000"/>
                <w:sz w:val="20"/>
                <w:szCs w:val="20"/>
              </w:rPr>
              <w:t>Annual income, excluding this contract [3]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9118A" w14:textId="77777777" w:rsidR="001314A9" w:rsidRPr="001314A9" w:rsidRDefault="001314A9" w:rsidP="00ED0FEC">
            <w:pPr>
              <w:spacing w:after="0"/>
              <w:ind w:firstLineChars="200" w:firstLine="400"/>
              <w:jc w:val="right"/>
              <w:rPr>
                <w:rFonts w:cstheme="minorHAnsi"/>
                <w:color w:val="000000"/>
                <w:sz w:val="20"/>
                <w:szCs w:val="20"/>
              </w:rPr>
            </w:pPr>
            <w:r w:rsidRPr="001314A9">
              <w:rPr>
                <w:rFonts w:cstheme="minorHAnsi"/>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2AA38" w14:textId="77777777" w:rsidR="001314A9" w:rsidRPr="001314A9" w:rsidRDefault="001314A9" w:rsidP="00ED0FEC">
            <w:pPr>
              <w:spacing w:after="0"/>
              <w:ind w:firstLineChars="200" w:firstLine="400"/>
              <w:jc w:val="right"/>
              <w:rPr>
                <w:rFonts w:cstheme="minorHAnsi"/>
                <w:color w:val="000000"/>
                <w:sz w:val="20"/>
                <w:szCs w:val="20"/>
              </w:rPr>
            </w:pPr>
            <w:r w:rsidRPr="001314A9">
              <w:rPr>
                <w:rFonts w:cstheme="minorHAnsi"/>
                <w:color w:val="000000"/>
                <w:sz w:val="20"/>
                <w:szCs w:val="20"/>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908B0" w14:textId="77777777" w:rsidR="001314A9" w:rsidRPr="001314A9" w:rsidRDefault="001314A9" w:rsidP="00ED0FEC">
            <w:pPr>
              <w:spacing w:after="0"/>
              <w:ind w:firstLineChars="200" w:firstLine="400"/>
              <w:jc w:val="right"/>
              <w:rPr>
                <w:rFonts w:cstheme="minorHAnsi"/>
                <w:color w:val="000000"/>
                <w:sz w:val="20"/>
                <w:szCs w:val="20"/>
              </w:rPr>
            </w:pPr>
            <w:r w:rsidRPr="001314A9">
              <w:rPr>
                <w:rFonts w:cstheme="minorHAnsi"/>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BF1E1A" w14:textId="77777777" w:rsidR="001314A9" w:rsidRPr="001314A9" w:rsidRDefault="001314A9" w:rsidP="00ED0FEC">
            <w:pPr>
              <w:spacing w:after="0"/>
              <w:ind w:firstLineChars="200" w:firstLine="400"/>
              <w:jc w:val="right"/>
              <w:rPr>
                <w:rFonts w:cstheme="minorHAnsi"/>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2C74E" w14:textId="77777777" w:rsidR="001314A9" w:rsidRPr="001314A9" w:rsidRDefault="001314A9" w:rsidP="00ED0FEC">
            <w:pPr>
              <w:spacing w:after="0"/>
              <w:ind w:firstLineChars="200" w:firstLine="400"/>
              <w:jc w:val="right"/>
              <w:rPr>
                <w:rFonts w:cstheme="minorHAnsi"/>
                <w:color w:val="000000"/>
                <w:sz w:val="20"/>
                <w:szCs w:val="20"/>
              </w:rPr>
            </w:pPr>
            <w:r w:rsidRPr="001314A9">
              <w:rPr>
                <w:rFonts w:cstheme="minorHAnsi"/>
                <w:color w:val="000000"/>
                <w:sz w:val="20"/>
                <w:szCs w:val="20"/>
              </w:rPr>
              <w:t> </w:t>
            </w:r>
          </w:p>
        </w:tc>
        <w:tc>
          <w:tcPr>
            <w:tcW w:w="15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4B88D" w14:textId="77777777" w:rsidR="001314A9" w:rsidRPr="001314A9" w:rsidRDefault="001314A9" w:rsidP="00ED0FEC">
            <w:pPr>
              <w:spacing w:after="0"/>
              <w:ind w:firstLineChars="200" w:firstLine="400"/>
              <w:jc w:val="right"/>
              <w:rPr>
                <w:rFonts w:cstheme="minorHAnsi"/>
                <w:color w:val="000000"/>
                <w:sz w:val="20"/>
                <w:szCs w:val="20"/>
              </w:rPr>
            </w:pPr>
            <w:r w:rsidRPr="001314A9">
              <w:rPr>
                <w:rFonts w:cstheme="minorHAnsi"/>
                <w:color w:val="000000"/>
                <w:sz w:val="20"/>
                <w:szCs w:val="20"/>
              </w:rPr>
              <w:t> </w:t>
            </w:r>
          </w:p>
        </w:tc>
      </w:tr>
      <w:tr w:rsidR="001314A9" w:rsidRPr="001314A9" w14:paraId="49BBEC00" w14:textId="77777777" w:rsidTr="00ED0FEC">
        <w:trPr>
          <w:trHeight w:hRule="exact" w:val="454"/>
        </w:trPr>
        <w:tc>
          <w:tcPr>
            <w:tcW w:w="5103"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ED323F8" w14:textId="77777777" w:rsidR="001314A9" w:rsidRPr="001314A9" w:rsidRDefault="001314A9" w:rsidP="00ED0FEC">
            <w:pPr>
              <w:spacing w:after="0"/>
              <w:rPr>
                <w:rFonts w:cstheme="minorHAnsi"/>
                <w:color w:val="000000"/>
                <w:sz w:val="20"/>
                <w:szCs w:val="20"/>
              </w:rPr>
            </w:pPr>
            <w:r w:rsidRPr="001314A9">
              <w:rPr>
                <w:rFonts w:cstheme="minorHAnsi"/>
                <w:color w:val="000000"/>
                <w:sz w:val="20"/>
                <w:szCs w:val="20"/>
              </w:rPr>
              <w:t>Annual Profit or Loss</w:t>
            </w:r>
          </w:p>
        </w:tc>
        <w:tc>
          <w:tcPr>
            <w:tcW w:w="1560" w:type="dxa"/>
            <w:tcBorders>
              <w:top w:val="single" w:sz="4" w:space="0" w:color="auto"/>
              <w:left w:val="nil"/>
              <w:bottom w:val="single" w:sz="8" w:space="0" w:color="auto"/>
              <w:right w:val="single" w:sz="8" w:space="0" w:color="auto"/>
            </w:tcBorders>
            <w:shd w:val="clear" w:color="auto" w:fill="auto"/>
            <w:vAlign w:val="center"/>
            <w:hideMark/>
          </w:tcPr>
          <w:p w14:paraId="3517E006" w14:textId="77777777" w:rsidR="001314A9" w:rsidRPr="001314A9" w:rsidRDefault="001314A9" w:rsidP="00ED0FEC">
            <w:pPr>
              <w:spacing w:after="0"/>
              <w:ind w:firstLineChars="200" w:firstLine="400"/>
              <w:jc w:val="right"/>
              <w:rPr>
                <w:rFonts w:cstheme="minorHAnsi"/>
                <w:color w:val="000000"/>
                <w:sz w:val="20"/>
                <w:szCs w:val="20"/>
              </w:rPr>
            </w:pPr>
            <w:r w:rsidRPr="001314A9">
              <w:rPr>
                <w:rFonts w:cstheme="minorHAnsi"/>
                <w:color w:val="000000"/>
                <w:sz w:val="20"/>
                <w:szCs w:val="20"/>
              </w:rPr>
              <w:t> </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14:paraId="6FFA14A1" w14:textId="77777777" w:rsidR="001314A9" w:rsidRPr="001314A9" w:rsidRDefault="001314A9" w:rsidP="00ED0FEC">
            <w:pPr>
              <w:spacing w:after="0"/>
              <w:ind w:firstLineChars="200" w:firstLine="400"/>
              <w:jc w:val="right"/>
              <w:rPr>
                <w:rFonts w:cstheme="minorHAnsi"/>
                <w:color w:val="000000"/>
                <w:sz w:val="20"/>
                <w:szCs w:val="20"/>
              </w:rPr>
            </w:pPr>
            <w:r w:rsidRPr="001314A9">
              <w:rPr>
                <w:rFonts w:cstheme="minorHAnsi"/>
                <w:color w:val="000000"/>
                <w:sz w:val="20"/>
                <w:szCs w:val="20"/>
              </w:rPr>
              <w:t> </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14:paraId="67F64525" w14:textId="77777777" w:rsidR="001314A9" w:rsidRPr="001314A9" w:rsidRDefault="001314A9" w:rsidP="00ED0FEC">
            <w:pPr>
              <w:spacing w:after="0"/>
              <w:ind w:firstLineChars="200" w:firstLine="400"/>
              <w:jc w:val="right"/>
              <w:rPr>
                <w:rFonts w:cstheme="minorHAnsi"/>
                <w:color w:val="000000"/>
                <w:sz w:val="20"/>
                <w:szCs w:val="20"/>
              </w:rPr>
            </w:pPr>
            <w:r w:rsidRPr="001314A9">
              <w:rPr>
                <w:rFonts w:cstheme="minorHAnsi"/>
                <w:color w:val="000000"/>
                <w:sz w:val="20"/>
                <w:szCs w:val="20"/>
              </w:rPr>
              <w:t> </w:t>
            </w:r>
          </w:p>
        </w:tc>
        <w:tc>
          <w:tcPr>
            <w:tcW w:w="1559" w:type="dxa"/>
            <w:tcBorders>
              <w:top w:val="single" w:sz="4" w:space="0" w:color="auto"/>
              <w:left w:val="nil"/>
              <w:bottom w:val="single" w:sz="8" w:space="0" w:color="auto"/>
              <w:right w:val="single" w:sz="8" w:space="0" w:color="auto"/>
            </w:tcBorders>
            <w:shd w:val="clear" w:color="auto" w:fill="auto"/>
            <w:vAlign w:val="center"/>
          </w:tcPr>
          <w:p w14:paraId="6DC78291" w14:textId="77777777" w:rsidR="001314A9" w:rsidRPr="001314A9" w:rsidRDefault="001314A9" w:rsidP="00ED0FEC">
            <w:pPr>
              <w:spacing w:after="0"/>
              <w:ind w:firstLineChars="200" w:firstLine="400"/>
              <w:jc w:val="right"/>
              <w:rPr>
                <w:rFonts w:cstheme="minorHAnsi"/>
                <w:color w:val="000000"/>
                <w:sz w:val="20"/>
                <w:szCs w:val="20"/>
              </w:rPr>
            </w:pPr>
          </w:p>
        </w:tc>
        <w:tc>
          <w:tcPr>
            <w:tcW w:w="1559" w:type="dxa"/>
            <w:tcBorders>
              <w:top w:val="single" w:sz="4" w:space="0" w:color="auto"/>
              <w:left w:val="nil"/>
              <w:bottom w:val="single" w:sz="8" w:space="0" w:color="auto"/>
              <w:right w:val="single" w:sz="8" w:space="0" w:color="auto"/>
            </w:tcBorders>
            <w:shd w:val="clear" w:color="auto" w:fill="auto"/>
            <w:vAlign w:val="center"/>
            <w:hideMark/>
          </w:tcPr>
          <w:p w14:paraId="19E8E49F" w14:textId="77777777" w:rsidR="001314A9" w:rsidRPr="001314A9" w:rsidRDefault="001314A9" w:rsidP="00ED0FEC">
            <w:pPr>
              <w:spacing w:after="0"/>
              <w:ind w:firstLineChars="200" w:firstLine="400"/>
              <w:jc w:val="right"/>
              <w:rPr>
                <w:rFonts w:cstheme="minorHAnsi"/>
                <w:color w:val="000000"/>
                <w:sz w:val="20"/>
                <w:szCs w:val="20"/>
              </w:rPr>
            </w:pPr>
            <w:r w:rsidRPr="001314A9">
              <w:rPr>
                <w:rFonts w:cstheme="minorHAnsi"/>
                <w:color w:val="000000"/>
                <w:sz w:val="20"/>
                <w:szCs w:val="20"/>
              </w:rPr>
              <w:t> </w:t>
            </w:r>
          </w:p>
        </w:tc>
        <w:tc>
          <w:tcPr>
            <w:tcW w:w="1519" w:type="dxa"/>
            <w:tcBorders>
              <w:top w:val="single" w:sz="4" w:space="0" w:color="auto"/>
              <w:left w:val="nil"/>
              <w:bottom w:val="single" w:sz="8" w:space="0" w:color="auto"/>
              <w:right w:val="single" w:sz="8" w:space="0" w:color="auto"/>
            </w:tcBorders>
            <w:shd w:val="clear" w:color="auto" w:fill="auto"/>
            <w:vAlign w:val="center"/>
            <w:hideMark/>
          </w:tcPr>
          <w:p w14:paraId="169769A0" w14:textId="77777777" w:rsidR="001314A9" w:rsidRPr="001314A9" w:rsidRDefault="001314A9" w:rsidP="00ED0FEC">
            <w:pPr>
              <w:spacing w:after="0"/>
              <w:ind w:firstLineChars="200" w:firstLine="400"/>
              <w:jc w:val="right"/>
              <w:rPr>
                <w:rFonts w:cstheme="minorHAnsi"/>
                <w:color w:val="000000"/>
                <w:sz w:val="20"/>
                <w:szCs w:val="20"/>
              </w:rPr>
            </w:pPr>
            <w:r w:rsidRPr="001314A9">
              <w:rPr>
                <w:rFonts w:cstheme="minorHAnsi"/>
                <w:color w:val="000000"/>
                <w:sz w:val="20"/>
                <w:szCs w:val="20"/>
              </w:rPr>
              <w:t> </w:t>
            </w:r>
          </w:p>
        </w:tc>
      </w:tr>
      <w:tr w:rsidR="001314A9" w:rsidRPr="001314A9" w14:paraId="676A74BD" w14:textId="77777777" w:rsidTr="00ED0FEC">
        <w:trPr>
          <w:trHeight w:hRule="exact" w:val="454"/>
        </w:trPr>
        <w:tc>
          <w:tcPr>
            <w:tcW w:w="5103" w:type="dxa"/>
            <w:tcBorders>
              <w:top w:val="nil"/>
              <w:left w:val="single" w:sz="8" w:space="0" w:color="auto"/>
              <w:bottom w:val="single" w:sz="8" w:space="0" w:color="auto"/>
              <w:right w:val="single" w:sz="8" w:space="0" w:color="auto"/>
            </w:tcBorders>
            <w:shd w:val="clear" w:color="auto" w:fill="auto"/>
            <w:vAlign w:val="center"/>
            <w:hideMark/>
          </w:tcPr>
          <w:p w14:paraId="4959A3C7" w14:textId="77777777" w:rsidR="001314A9" w:rsidRPr="001314A9" w:rsidRDefault="001314A9" w:rsidP="00ED0FEC">
            <w:pPr>
              <w:spacing w:after="0"/>
              <w:rPr>
                <w:rFonts w:cstheme="minorHAnsi"/>
                <w:color w:val="000000"/>
                <w:sz w:val="20"/>
                <w:szCs w:val="20"/>
              </w:rPr>
            </w:pPr>
            <w:r w:rsidRPr="001314A9">
              <w:rPr>
                <w:rFonts w:cstheme="minorHAnsi"/>
                <w:color w:val="000000"/>
                <w:sz w:val="20"/>
                <w:szCs w:val="20"/>
              </w:rPr>
              <w:t>Annual operating income [4]</w:t>
            </w:r>
          </w:p>
        </w:tc>
        <w:tc>
          <w:tcPr>
            <w:tcW w:w="1560" w:type="dxa"/>
            <w:tcBorders>
              <w:top w:val="nil"/>
              <w:left w:val="nil"/>
              <w:bottom w:val="single" w:sz="8" w:space="0" w:color="auto"/>
              <w:right w:val="single" w:sz="8" w:space="0" w:color="auto"/>
            </w:tcBorders>
            <w:shd w:val="clear" w:color="auto" w:fill="auto"/>
            <w:vAlign w:val="center"/>
            <w:hideMark/>
          </w:tcPr>
          <w:p w14:paraId="0EECD2BA" w14:textId="77777777" w:rsidR="001314A9" w:rsidRPr="001314A9" w:rsidRDefault="001314A9" w:rsidP="00ED0FEC">
            <w:pPr>
              <w:spacing w:after="0"/>
              <w:ind w:firstLineChars="200" w:firstLine="400"/>
              <w:jc w:val="right"/>
              <w:rPr>
                <w:rFonts w:cstheme="minorHAnsi"/>
                <w:color w:val="000000"/>
                <w:sz w:val="20"/>
                <w:szCs w:val="20"/>
              </w:rPr>
            </w:pPr>
            <w:r w:rsidRPr="001314A9">
              <w:rPr>
                <w:rFonts w:cstheme="minorHAnsi"/>
                <w:color w:val="000000"/>
                <w:sz w:val="20"/>
                <w:szCs w:val="20"/>
              </w:rPr>
              <w:t> </w:t>
            </w:r>
          </w:p>
        </w:tc>
        <w:tc>
          <w:tcPr>
            <w:tcW w:w="1559" w:type="dxa"/>
            <w:tcBorders>
              <w:top w:val="nil"/>
              <w:left w:val="nil"/>
              <w:bottom w:val="single" w:sz="8" w:space="0" w:color="auto"/>
              <w:right w:val="single" w:sz="8" w:space="0" w:color="auto"/>
            </w:tcBorders>
            <w:shd w:val="clear" w:color="auto" w:fill="auto"/>
            <w:vAlign w:val="center"/>
            <w:hideMark/>
          </w:tcPr>
          <w:p w14:paraId="2E5CDD59" w14:textId="77777777" w:rsidR="001314A9" w:rsidRPr="001314A9" w:rsidRDefault="001314A9" w:rsidP="00ED0FEC">
            <w:pPr>
              <w:spacing w:after="0"/>
              <w:ind w:firstLineChars="200" w:firstLine="400"/>
              <w:jc w:val="right"/>
              <w:rPr>
                <w:rFonts w:cstheme="minorHAnsi"/>
                <w:color w:val="000000"/>
                <w:sz w:val="20"/>
                <w:szCs w:val="20"/>
              </w:rPr>
            </w:pPr>
            <w:r w:rsidRPr="001314A9">
              <w:rPr>
                <w:rFonts w:cstheme="minorHAnsi"/>
                <w:color w:val="000000"/>
                <w:sz w:val="20"/>
                <w:szCs w:val="20"/>
              </w:rPr>
              <w:t> </w:t>
            </w:r>
          </w:p>
        </w:tc>
        <w:tc>
          <w:tcPr>
            <w:tcW w:w="1701" w:type="dxa"/>
            <w:tcBorders>
              <w:top w:val="nil"/>
              <w:left w:val="nil"/>
              <w:bottom w:val="single" w:sz="8" w:space="0" w:color="auto"/>
              <w:right w:val="single" w:sz="8" w:space="0" w:color="auto"/>
            </w:tcBorders>
            <w:shd w:val="clear" w:color="auto" w:fill="auto"/>
            <w:vAlign w:val="center"/>
            <w:hideMark/>
          </w:tcPr>
          <w:p w14:paraId="3BA46684" w14:textId="77777777" w:rsidR="001314A9" w:rsidRPr="001314A9" w:rsidRDefault="001314A9" w:rsidP="00ED0FEC">
            <w:pPr>
              <w:spacing w:after="0"/>
              <w:ind w:firstLineChars="200" w:firstLine="400"/>
              <w:jc w:val="right"/>
              <w:rPr>
                <w:rFonts w:cstheme="minorHAnsi"/>
                <w:color w:val="000000"/>
                <w:sz w:val="20"/>
                <w:szCs w:val="20"/>
              </w:rPr>
            </w:pPr>
            <w:r w:rsidRPr="001314A9">
              <w:rPr>
                <w:rFonts w:cstheme="minorHAnsi"/>
                <w:color w:val="000000"/>
                <w:sz w:val="20"/>
                <w:szCs w:val="20"/>
              </w:rPr>
              <w:t> </w:t>
            </w:r>
          </w:p>
        </w:tc>
        <w:tc>
          <w:tcPr>
            <w:tcW w:w="1559" w:type="dxa"/>
            <w:tcBorders>
              <w:top w:val="nil"/>
              <w:left w:val="nil"/>
              <w:bottom w:val="single" w:sz="8" w:space="0" w:color="auto"/>
              <w:right w:val="single" w:sz="8" w:space="0" w:color="auto"/>
            </w:tcBorders>
            <w:shd w:val="clear" w:color="auto" w:fill="auto"/>
            <w:vAlign w:val="center"/>
          </w:tcPr>
          <w:p w14:paraId="2CFD9EDC" w14:textId="77777777" w:rsidR="001314A9" w:rsidRPr="001314A9" w:rsidRDefault="001314A9" w:rsidP="00ED0FEC">
            <w:pPr>
              <w:spacing w:after="0"/>
              <w:ind w:firstLineChars="200" w:firstLine="400"/>
              <w:jc w:val="right"/>
              <w:rPr>
                <w:rFonts w:cstheme="minorHAnsi"/>
                <w:color w:val="000000"/>
                <w:sz w:val="20"/>
                <w:szCs w:val="20"/>
              </w:rPr>
            </w:pPr>
          </w:p>
        </w:tc>
        <w:tc>
          <w:tcPr>
            <w:tcW w:w="1559" w:type="dxa"/>
            <w:tcBorders>
              <w:top w:val="nil"/>
              <w:left w:val="nil"/>
              <w:bottom w:val="single" w:sz="8" w:space="0" w:color="auto"/>
              <w:right w:val="single" w:sz="8" w:space="0" w:color="auto"/>
            </w:tcBorders>
            <w:shd w:val="clear" w:color="000000" w:fill="FFFFFF"/>
            <w:vAlign w:val="center"/>
            <w:hideMark/>
          </w:tcPr>
          <w:p w14:paraId="18C42DA6" w14:textId="77777777" w:rsidR="001314A9" w:rsidRPr="001314A9" w:rsidRDefault="001314A9" w:rsidP="00ED0FEC">
            <w:pPr>
              <w:spacing w:after="0"/>
              <w:ind w:firstLineChars="200" w:firstLine="400"/>
              <w:jc w:val="right"/>
              <w:rPr>
                <w:rFonts w:cstheme="minorHAnsi"/>
                <w:color w:val="000000"/>
                <w:sz w:val="20"/>
                <w:szCs w:val="20"/>
              </w:rPr>
            </w:pPr>
            <w:r w:rsidRPr="001314A9">
              <w:rPr>
                <w:rFonts w:cstheme="minorHAnsi"/>
                <w:color w:val="000000"/>
                <w:sz w:val="20"/>
                <w:szCs w:val="20"/>
              </w:rPr>
              <w:t> </w:t>
            </w:r>
          </w:p>
        </w:tc>
        <w:tc>
          <w:tcPr>
            <w:tcW w:w="1519" w:type="dxa"/>
            <w:tcBorders>
              <w:top w:val="nil"/>
              <w:left w:val="nil"/>
              <w:bottom w:val="single" w:sz="8" w:space="0" w:color="auto"/>
              <w:right w:val="single" w:sz="8" w:space="0" w:color="auto"/>
            </w:tcBorders>
            <w:shd w:val="clear" w:color="auto" w:fill="auto"/>
            <w:vAlign w:val="center"/>
            <w:hideMark/>
          </w:tcPr>
          <w:p w14:paraId="3917F6F9" w14:textId="77777777" w:rsidR="001314A9" w:rsidRPr="001314A9" w:rsidRDefault="001314A9" w:rsidP="00ED0FEC">
            <w:pPr>
              <w:spacing w:after="0"/>
              <w:ind w:firstLineChars="200" w:firstLine="400"/>
              <w:jc w:val="right"/>
              <w:rPr>
                <w:rFonts w:cstheme="minorHAnsi"/>
                <w:color w:val="000000"/>
                <w:sz w:val="20"/>
                <w:szCs w:val="20"/>
              </w:rPr>
            </w:pPr>
            <w:r w:rsidRPr="001314A9">
              <w:rPr>
                <w:rFonts w:cstheme="minorHAnsi"/>
                <w:color w:val="000000"/>
                <w:sz w:val="20"/>
                <w:szCs w:val="20"/>
              </w:rPr>
              <w:t> </w:t>
            </w:r>
          </w:p>
        </w:tc>
      </w:tr>
      <w:tr w:rsidR="001314A9" w:rsidRPr="001314A9" w14:paraId="7DF0DE01" w14:textId="77777777" w:rsidTr="00ED0FEC">
        <w:trPr>
          <w:trHeight w:hRule="exact" w:val="454"/>
        </w:trPr>
        <w:tc>
          <w:tcPr>
            <w:tcW w:w="5103" w:type="dxa"/>
            <w:tcBorders>
              <w:top w:val="nil"/>
              <w:left w:val="single" w:sz="8" w:space="0" w:color="auto"/>
              <w:bottom w:val="single" w:sz="8" w:space="0" w:color="auto"/>
              <w:right w:val="single" w:sz="8" w:space="0" w:color="auto"/>
            </w:tcBorders>
            <w:shd w:val="clear" w:color="auto" w:fill="auto"/>
            <w:vAlign w:val="center"/>
            <w:hideMark/>
          </w:tcPr>
          <w:p w14:paraId="7A0D5F08" w14:textId="77777777" w:rsidR="001314A9" w:rsidRPr="001314A9" w:rsidRDefault="001314A9" w:rsidP="00ED0FEC">
            <w:pPr>
              <w:spacing w:after="0"/>
              <w:rPr>
                <w:rFonts w:cstheme="minorHAnsi"/>
                <w:color w:val="000000"/>
                <w:sz w:val="20"/>
                <w:szCs w:val="20"/>
              </w:rPr>
            </w:pPr>
            <w:r w:rsidRPr="001314A9">
              <w:rPr>
                <w:rFonts w:cstheme="minorHAnsi"/>
                <w:color w:val="000000"/>
                <w:sz w:val="20"/>
                <w:szCs w:val="20"/>
              </w:rPr>
              <w:t>Annual operating Profit/Loss [5]</w:t>
            </w:r>
          </w:p>
        </w:tc>
        <w:tc>
          <w:tcPr>
            <w:tcW w:w="1560" w:type="dxa"/>
            <w:tcBorders>
              <w:top w:val="nil"/>
              <w:left w:val="nil"/>
              <w:bottom w:val="single" w:sz="8" w:space="0" w:color="auto"/>
              <w:right w:val="single" w:sz="8" w:space="0" w:color="auto"/>
            </w:tcBorders>
            <w:shd w:val="clear" w:color="auto" w:fill="auto"/>
            <w:vAlign w:val="center"/>
            <w:hideMark/>
          </w:tcPr>
          <w:p w14:paraId="6E03B715" w14:textId="77777777" w:rsidR="001314A9" w:rsidRPr="001314A9" w:rsidRDefault="001314A9" w:rsidP="00ED0FEC">
            <w:pPr>
              <w:spacing w:after="0"/>
              <w:ind w:firstLineChars="200" w:firstLine="400"/>
              <w:jc w:val="right"/>
              <w:rPr>
                <w:rFonts w:cstheme="minorHAnsi"/>
                <w:color w:val="000000"/>
                <w:sz w:val="20"/>
                <w:szCs w:val="20"/>
              </w:rPr>
            </w:pPr>
            <w:r w:rsidRPr="001314A9">
              <w:rPr>
                <w:rFonts w:cstheme="minorHAnsi"/>
                <w:color w:val="000000"/>
                <w:sz w:val="20"/>
                <w:szCs w:val="20"/>
              </w:rPr>
              <w:t> </w:t>
            </w:r>
          </w:p>
        </w:tc>
        <w:tc>
          <w:tcPr>
            <w:tcW w:w="1559" w:type="dxa"/>
            <w:tcBorders>
              <w:top w:val="nil"/>
              <w:left w:val="nil"/>
              <w:bottom w:val="single" w:sz="8" w:space="0" w:color="auto"/>
              <w:right w:val="single" w:sz="8" w:space="0" w:color="auto"/>
            </w:tcBorders>
            <w:shd w:val="clear" w:color="auto" w:fill="auto"/>
            <w:vAlign w:val="center"/>
            <w:hideMark/>
          </w:tcPr>
          <w:p w14:paraId="1F93802A" w14:textId="77777777" w:rsidR="001314A9" w:rsidRPr="001314A9" w:rsidRDefault="001314A9" w:rsidP="00ED0FEC">
            <w:pPr>
              <w:spacing w:after="0"/>
              <w:ind w:firstLineChars="200" w:firstLine="400"/>
              <w:jc w:val="right"/>
              <w:rPr>
                <w:rFonts w:cstheme="minorHAnsi"/>
                <w:color w:val="000000"/>
                <w:sz w:val="20"/>
                <w:szCs w:val="20"/>
              </w:rPr>
            </w:pPr>
            <w:r w:rsidRPr="001314A9">
              <w:rPr>
                <w:rFonts w:cstheme="minorHAnsi"/>
                <w:color w:val="000000"/>
                <w:sz w:val="20"/>
                <w:szCs w:val="20"/>
              </w:rPr>
              <w:t> </w:t>
            </w:r>
          </w:p>
        </w:tc>
        <w:tc>
          <w:tcPr>
            <w:tcW w:w="1701" w:type="dxa"/>
            <w:tcBorders>
              <w:top w:val="nil"/>
              <w:left w:val="nil"/>
              <w:bottom w:val="single" w:sz="8" w:space="0" w:color="auto"/>
              <w:right w:val="single" w:sz="8" w:space="0" w:color="auto"/>
            </w:tcBorders>
            <w:shd w:val="clear" w:color="auto" w:fill="auto"/>
            <w:vAlign w:val="center"/>
            <w:hideMark/>
          </w:tcPr>
          <w:p w14:paraId="78A89582" w14:textId="77777777" w:rsidR="001314A9" w:rsidRPr="001314A9" w:rsidRDefault="001314A9" w:rsidP="00ED0FEC">
            <w:pPr>
              <w:spacing w:after="0"/>
              <w:ind w:firstLineChars="200" w:firstLine="400"/>
              <w:jc w:val="right"/>
              <w:rPr>
                <w:rFonts w:cstheme="minorHAnsi"/>
                <w:color w:val="000000"/>
                <w:sz w:val="20"/>
                <w:szCs w:val="20"/>
              </w:rPr>
            </w:pPr>
            <w:r w:rsidRPr="001314A9">
              <w:rPr>
                <w:rFonts w:cstheme="minorHAnsi"/>
                <w:color w:val="000000"/>
                <w:sz w:val="20"/>
                <w:szCs w:val="20"/>
              </w:rPr>
              <w:t> </w:t>
            </w:r>
          </w:p>
        </w:tc>
        <w:tc>
          <w:tcPr>
            <w:tcW w:w="1559" w:type="dxa"/>
            <w:tcBorders>
              <w:top w:val="nil"/>
              <w:left w:val="nil"/>
              <w:bottom w:val="single" w:sz="8" w:space="0" w:color="auto"/>
              <w:right w:val="single" w:sz="8" w:space="0" w:color="auto"/>
            </w:tcBorders>
            <w:shd w:val="clear" w:color="auto" w:fill="auto"/>
            <w:vAlign w:val="center"/>
          </w:tcPr>
          <w:p w14:paraId="767C9CA7" w14:textId="77777777" w:rsidR="001314A9" w:rsidRPr="001314A9" w:rsidRDefault="001314A9" w:rsidP="00ED0FEC">
            <w:pPr>
              <w:spacing w:after="0"/>
              <w:ind w:firstLineChars="200" w:firstLine="400"/>
              <w:jc w:val="right"/>
              <w:rPr>
                <w:rFonts w:cstheme="minorHAnsi"/>
                <w:color w:val="000000"/>
                <w:sz w:val="20"/>
                <w:szCs w:val="20"/>
              </w:rPr>
            </w:pPr>
          </w:p>
        </w:tc>
        <w:tc>
          <w:tcPr>
            <w:tcW w:w="1559" w:type="dxa"/>
            <w:tcBorders>
              <w:top w:val="nil"/>
              <w:left w:val="nil"/>
              <w:bottom w:val="single" w:sz="8" w:space="0" w:color="auto"/>
              <w:right w:val="single" w:sz="8" w:space="0" w:color="auto"/>
            </w:tcBorders>
            <w:shd w:val="clear" w:color="000000" w:fill="FFFFFF"/>
            <w:vAlign w:val="center"/>
            <w:hideMark/>
          </w:tcPr>
          <w:p w14:paraId="25929966" w14:textId="77777777" w:rsidR="001314A9" w:rsidRPr="001314A9" w:rsidRDefault="001314A9" w:rsidP="00ED0FEC">
            <w:pPr>
              <w:spacing w:after="0"/>
              <w:ind w:firstLineChars="200" w:firstLine="400"/>
              <w:jc w:val="right"/>
              <w:rPr>
                <w:rFonts w:cstheme="minorHAnsi"/>
                <w:color w:val="000000"/>
                <w:sz w:val="20"/>
                <w:szCs w:val="20"/>
              </w:rPr>
            </w:pPr>
            <w:r w:rsidRPr="001314A9">
              <w:rPr>
                <w:rFonts w:cstheme="minorHAnsi"/>
                <w:color w:val="000000"/>
                <w:sz w:val="20"/>
                <w:szCs w:val="20"/>
              </w:rPr>
              <w:t> </w:t>
            </w:r>
          </w:p>
        </w:tc>
        <w:tc>
          <w:tcPr>
            <w:tcW w:w="1519" w:type="dxa"/>
            <w:tcBorders>
              <w:top w:val="nil"/>
              <w:left w:val="nil"/>
              <w:bottom w:val="single" w:sz="8" w:space="0" w:color="auto"/>
              <w:right w:val="single" w:sz="8" w:space="0" w:color="auto"/>
            </w:tcBorders>
            <w:shd w:val="clear" w:color="auto" w:fill="auto"/>
            <w:vAlign w:val="center"/>
            <w:hideMark/>
          </w:tcPr>
          <w:p w14:paraId="041392BC" w14:textId="77777777" w:rsidR="001314A9" w:rsidRPr="001314A9" w:rsidRDefault="001314A9" w:rsidP="00ED0FEC">
            <w:pPr>
              <w:spacing w:after="0"/>
              <w:ind w:firstLineChars="200" w:firstLine="400"/>
              <w:jc w:val="right"/>
              <w:rPr>
                <w:rFonts w:cstheme="minorHAnsi"/>
                <w:color w:val="000000"/>
                <w:sz w:val="20"/>
                <w:szCs w:val="20"/>
              </w:rPr>
            </w:pPr>
            <w:r w:rsidRPr="001314A9">
              <w:rPr>
                <w:rFonts w:cstheme="minorHAnsi"/>
                <w:color w:val="000000"/>
                <w:sz w:val="20"/>
                <w:szCs w:val="20"/>
              </w:rPr>
              <w:t> </w:t>
            </w:r>
          </w:p>
        </w:tc>
      </w:tr>
      <w:tr w:rsidR="001314A9" w:rsidRPr="001314A9" w14:paraId="350AFC1F" w14:textId="77777777" w:rsidTr="00ED0FEC">
        <w:trPr>
          <w:trHeight w:hRule="exact" w:val="454"/>
        </w:trPr>
        <w:tc>
          <w:tcPr>
            <w:tcW w:w="5103" w:type="dxa"/>
            <w:tcBorders>
              <w:top w:val="nil"/>
              <w:left w:val="single" w:sz="8" w:space="0" w:color="auto"/>
              <w:bottom w:val="single" w:sz="8" w:space="0" w:color="auto"/>
              <w:right w:val="single" w:sz="8" w:space="0" w:color="auto"/>
            </w:tcBorders>
            <w:shd w:val="clear" w:color="auto" w:fill="auto"/>
            <w:vAlign w:val="center"/>
            <w:hideMark/>
          </w:tcPr>
          <w:p w14:paraId="1C81D6E8" w14:textId="77777777" w:rsidR="001314A9" w:rsidRPr="001314A9" w:rsidRDefault="001314A9" w:rsidP="00ED0FEC">
            <w:pPr>
              <w:spacing w:after="0"/>
              <w:rPr>
                <w:rFonts w:cstheme="minorHAnsi"/>
                <w:color w:val="000000"/>
                <w:sz w:val="20"/>
                <w:szCs w:val="20"/>
              </w:rPr>
            </w:pPr>
            <w:r w:rsidRPr="001314A9">
              <w:rPr>
                <w:rFonts w:cstheme="minorHAnsi"/>
                <w:color w:val="000000"/>
                <w:sz w:val="20"/>
                <w:szCs w:val="20"/>
              </w:rPr>
              <w:t>Net worth (total assets minus total liabilities)</w:t>
            </w:r>
          </w:p>
        </w:tc>
        <w:tc>
          <w:tcPr>
            <w:tcW w:w="1560" w:type="dxa"/>
            <w:tcBorders>
              <w:top w:val="nil"/>
              <w:left w:val="nil"/>
              <w:bottom w:val="single" w:sz="8" w:space="0" w:color="auto"/>
              <w:right w:val="single" w:sz="8" w:space="0" w:color="auto"/>
            </w:tcBorders>
            <w:shd w:val="clear" w:color="auto" w:fill="auto"/>
            <w:vAlign w:val="center"/>
            <w:hideMark/>
          </w:tcPr>
          <w:p w14:paraId="3C1E5693" w14:textId="77777777" w:rsidR="001314A9" w:rsidRPr="001314A9" w:rsidRDefault="001314A9" w:rsidP="00ED0FEC">
            <w:pPr>
              <w:spacing w:after="0"/>
              <w:ind w:firstLineChars="200" w:firstLine="400"/>
              <w:jc w:val="right"/>
              <w:rPr>
                <w:rFonts w:cstheme="minorHAnsi"/>
                <w:color w:val="000000"/>
                <w:sz w:val="20"/>
                <w:szCs w:val="20"/>
              </w:rPr>
            </w:pPr>
            <w:r w:rsidRPr="001314A9">
              <w:rPr>
                <w:rFonts w:cstheme="minorHAnsi"/>
                <w:color w:val="000000"/>
                <w:sz w:val="20"/>
                <w:szCs w:val="20"/>
              </w:rPr>
              <w:t> </w:t>
            </w:r>
          </w:p>
        </w:tc>
        <w:tc>
          <w:tcPr>
            <w:tcW w:w="1559" w:type="dxa"/>
            <w:tcBorders>
              <w:top w:val="nil"/>
              <w:left w:val="nil"/>
              <w:bottom w:val="single" w:sz="8" w:space="0" w:color="auto"/>
              <w:right w:val="single" w:sz="8" w:space="0" w:color="auto"/>
            </w:tcBorders>
            <w:shd w:val="clear" w:color="auto" w:fill="auto"/>
            <w:vAlign w:val="center"/>
            <w:hideMark/>
          </w:tcPr>
          <w:p w14:paraId="72EC2C80" w14:textId="77777777" w:rsidR="001314A9" w:rsidRPr="001314A9" w:rsidRDefault="001314A9" w:rsidP="00ED0FEC">
            <w:pPr>
              <w:spacing w:after="0"/>
              <w:ind w:firstLineChars="200" w:firstLine="400"/>
              <w:jc w:val="right"/>
              <w:rPr>
                <w:rFonts w:cstheme="minorHAnsi"/>
                <w:color w:val="000000"/>
                <w:sz w:val="20"/>
                <w:szCs w:val="20"/>
              </w:rPr>
            </w:pPr>
            <w:r w:rsidRPr="001314A9">
              <w:rPr>
                <w:rFonts w:cstheme="minorHAnsi"/>
                <w:color w:val="000000"/>
                <w:sz w:val="20"/>
                <w:szCs w:val="20"/>
              </w:rPr>
              <w:t> </w:t>
            </w:r>
          </w:p>
        </w:tc>
        <w:tc>
          <w:tcPr>
            <w:tcW w:w="1701" w:type="dxa"/>
            <w:tcBorders>
              <w:top w:val="nil"/>
              <w:left w:val="nil"/>
              <w:bottom w:val="single" w:sz="8" w:space="0" w:color="auto"/>
              <w:right w:val="single" w:sz="8" w:space="0" w:color="auto"/>
            </w:tcBorders>
            <w:shd w:val="clear" w:color="auto" w:fill="auto"/>
            <w:vAlign w:val="center"/>
            <w:hideMark/>
          </w:tcPr>
          <w:p w14:paraId="6974284D" w14:textId="77777777" w:rsidR="001314A9" w:rsidRPr="001314A9" w:rsidRDefault="001314A9" w:rsidP="00ED0FEC">
            <w:pPr>
              <w:spacing w:after="0"/>
              <w:ind w:firstLineChars="200" w:firstLine="400"/>
              <w:jc w:val="right"/>
              <w:rPr>
                <w:rFonts w:cstheme="minorHAnsi"/>
                <w:color w:val="000000"/>
                <w:sz w:val="20"/>
                <w:szCs w:val="20"/>
              </w:rPr>
            </w:pPr>
            <w:r w:rsidRPr="001314A9">
              <w:rPr>
                <w:rFonts w:cstheme="minorHAnsi"/>
                <w:color w:val="000000"/>
                <w:sz w:val="20"/>
                <w:szCs w:val="20"/>
              </w:rPr>
              <w:t> </w:t>
            </w:r>
          </w:p>
        </w:tc>
        <w:tc>
          <w:tcPr>
            <w:tcW w:w="1559" w:type="dxa"/>
            <w:tcBorders>
              <w:top w:val="nil"/>
              <w:left w:val="nil"/>
              <w:bottom w:val="single" w:sz="8" w:space="0" w:color="auto"/>
              <w:right w:val="single" w:sz="8" w:space="0" w:color="auto"/>
            </w:tcBorders>
            <w:shd w:val="clear" w:color="auto" w:fill="auto"/>
            <w:vAlign w:val="center"/>
          </w:tcPr>
          <w:p w14:paraId="283B1147" w14:textId="77777777" w:rsidR="001314A9" w:rsidRPr="001314A9" w:rsidRDefault="001314A9" w:rsidP="00ED0FEC">
            <w:pPr>
              <w:spacing w:after="0"/>
              <w:ind w:firstLineChars="200" w:firstLine="400"/>
              <w:jc w:val="right"/>
              <w:rPr>
                <w:rFonts w:cstheme="minorHAnsi"/>
                <w:color w:val="000000"/>
                <w:sz w:val="20"/>
                <w:szCs w:val="20"/>
              </w:rPr>
            </w:pPr>
          </w:p>
        </w:tc>
        <w:tc>
          <w:tcPr>
            <w:tcW w:w="1559" w:type="dxa"/>
            <w:tcBorders>
              <w:top w:val="nil"/>
              <w:left w:val="nil"/>
              <w:bottom w:val="single" w:sz="8" w:space="0" w:color="auto"/>
              <w:right w:val="single" w:sz="8" w:space="0" w:color="auto"/>
            </w:tcBorders>
            <w:shd w:val="clear" w:color="000000" w:fill="FFFFFF"/>
            <w:vAlign w:val="center"/>
            <w:hideMark/>
          </w:tcPr>
          <w:p w14:paraId="7D129B91" w14:textId="77777777" w:rsidR="001314A9" w:rsidRPr="001314A9" w:rsidRDefault="001314A9" w:rsidP="00ED0FEC">
            <w:pPr>
              <w:spacing w:after="0"/>
              <w:ind w:firstLineChars="200" w:firstLine="400"/>
              <w:jc w:val="right"/>
              <w:rPr>
                <w:rFonts w:cstheme="minorHAnsi"/>
                <w:color w:val="000000"/>
                <w:sz w:val="20"/>
                <w:szCs w:val="20"/>
              </w:rPr>
            </w:pPr>
            <w:r w:rsidRPr="001314A9">
              <w:rPr>
                <w:rFonts w:cstheme="minorHAnsi"/>
                <w:color w:val="000000"/>
                <w:sz w:val="20"/>
                <w:szCs w:val="20"/>
              </w:rPr>
              <w:t> </w:t>
            </w:r>
          </w:p>
        </w:tc>
        <w:tc>
          <w:tcPr>
            <w:tcW w:w="1519" w:type="dxa"/>
            <w:tcBorders>
              <w:top w:val="nil"/>
              <w:left w:val="nil"/>
              <w:bottom w:val="single" w:sz="8" w:space="0" w:color="auto"/>
              <w:right w:val="single" w:sz="8" w:space="0" w:color="auto"/>
            </w:tcBorders>
            <w:shd w:val="clear" w:color="auto" w:fill="auto"/>
            <w:vAlign w:val="center"/>
            <w:hideMark/>
          </w:tcPr>
          <w:p w14:paraId="4DE71484" w14:textId="77777777" w:rsidR="001314A9" w:rsidRPr="001314A9" w:rsidRDefault="001314A9" w:rsidP="00ED0FEC">
            <w:pPr>
              <w:spacing w:after="0"/>
              <w:ind w:firstLineChars="200" w:firstLine="400"/>
              <w:jc w:val="right"/>
              <w:rPr>
                <w:rFonts w:cstheme="minorHAnsi"/>
                <w:color w:val="000000"/>
                <w:sz w:val="20"/>
                <w:szCs w:val="20"/>
              </w:rPr>
            </w:pPr>
            <w:r w:rsidRPr="001314A9">
              <w:rPr>
                <w:rFonts w:cstheme="minorHAnsi"/>
                <w:color w:val="000000"/>
                <w:sz w:val="20"/>
                <w:szCs w:val="20"/>
              </w:rPr>
              <w:t> </w:t>
            </w:r>
          </w:p>
        </w:tc>
      </w:tr>
      <w:tr w:rsidR="001314A9" w:rsidRPr="001314A9" w14:paraId="469FC84D" w14:textId="77777777" w:rsidTr="00ED0FEC">
        <w:trPr>
          <w:trHeight w:hRule="exact" w:val="454"/>
        </w:trPr>
        <w:tc>
          <w:tcPr>
            <w:tcW w:w="5103" w:type="dxa"/>
            <w:tcBorders>
              <w:top w:val="nil"/>
              <w:left w:val="single" w:sz="8" w:space="0" w:color="auto"/>
              <w:bottom w:val="single" w:sz="8" w:space="0" w:color="auto"/>
              <w:right w:val="single" w:sz="8" w:space="0" w:color="auto"/>
            </w:tcBorders>
            <w:shd w:val="clear" w:color="auto" w:fill="auto"/>
            <w:vAlign w:val="center"/>
            <w:hideMark/>
          </w:tcPr>
          <w:p w14:paraId="017707E2" w14:textId="77777777" w:rsidR="001314A9" w:rsidRPr="001314A9" w:rsidRDefault="001314A9" w:rsidP="00ED0FEC">
            <w:pPr>
              <w:spacing w:after="0"/>
              <w:rPr>
                <w:rFonts w:cstheme="minorHAnsi"/>
                <w:color w:val="000000"/>
                <w:sz w:val="20"/>
                <w:szCs w:val="20"/>
              </w:rPr>
            </w:pPr>
            <w:r w:rsidRPr="001314A9">
              <w:rPr>
                <w:rFonts w:cstheme="minorHAnsi"/>
                <w:color w:val="000000"/>
                <w:sz w:val="20"/>
                <w:szCs w:val="20"/>
              </w:rPr>
              <w:t>Current Assets [6]</w:t>
            </w:r>
          </w:p>
        </w:tc>
        <w:tc>
          <w:tcPr>
            <w:tcW w:w="1560" w:type="dxa"/>
            <w:tcBorders>
              <w:top w:val="nil"/>
              <w:left w:val="nil"/>
              <w:bottom w:val="single" w:sz="8" w:space="0" w:color="auto"/>
              <w:right w:val="single" w:sz="8" w:space="0" w:color="auto"/>
            </w:tcBorders>
            <w:shd w:val="clear" w:color="auto" w:fill="auto"/>
            <w:vAlign w:val="center"/>
            <w:hideMark/>
          </w:tcPr>
          <w:p w14:paraId="4E761BAD" w14:textId="77777777" w:rsidR="001314A9" w:rsidRPr="001314A9" w:rsidRDefault="001314A9" w:rsidP="00ED0FEC">
            <w:pPr>
              <w:spacing w:after="0"/>
              <w:ind w:firstLineChars="200" w:firstLine="400"/>
              <w:jc w:val="right"/>
              <w:rPr>
                <w:rFonts w:cstheme="minorHAnsi"/>
                <w:color w:val="000000"/>
                <w:sz w:val="20"/>
                <w:szCs w:val="20"/>
              </w:rPr>
            </w:pPr>
            <w:r w:rsidRPr="001314A9">
              <w:rPr>
                <w:rFonts w:cstheme="minorHAnsi"/>
                <w:color w:val="000000"/>
                <w:sz w:val="20"/>
                <w:szCs w:val="20"/>
              </w:rPr>
              <w:t> </w:t>
            </w:r>
          </w:p>
        </w:tc>
        <w:tc>
          <w:tcPr>
            <w:tcW w:w="1559" w:type="dxa"/>
            <w:tcBorders>
              <w:top w:val="nil"/>
              <w:left w:val="nil"/>
              <w:bottom w:val="single" w:sz="8" w:space="0" w:color="auto"/>
              <w:right w:val="single" w:sz="8" w:space="0" w:color="auto"/>
            </w:tcBorders>
            <w:shd w:val="clear" w:color="auto" w:fill="auto"/>
            <w:vAlign w:val="center"/>
            <w:hideMark/>
          </w:tcPr>
          <w:p w14:paraId="2410ACFE" w14:textId="77777777" w:rsidR="001314A9" w:rsidRPr="001314A9" w:rsidRDefault="001314A9" w:rsidP="00ED0FEC">
            <w:pPr>
              <w:spacing w:after="0"/>
              <w:ind w:firstLineChars="200" w:firstLine="400"/>
              <w:jc w:val="right"/>
              <w:rPr>
                <w:rFonts w:cstheme="minorHAnsi"/>
                <w:color w:val="000000"/>
                <w:sz w:val="20"/>
                <w:szCs w:val="20"/>
              </w:rPr>
            </w:pPr>
            <w:r w:rsidRPr="001314A9">
              <w:rPr>
                <w:rFonts w:cstheme="minorHAnsi"/>
                <w:color w:val="000000"/>
                <w:sz w:val="20"/>
                <w:szCs w:val="20"/>
              </w:rPr>
              <w:t> </w:t>
            </w:r>
          </w:p>
        </w:tc>
        <w:tc>
          <w:tcPr>
            <w:tcW w:w="1701" w:type="dxa"/>
            <w:tcBorders>
              <w:top w:val="nil"/>
              <w:left w:val="nil"/>
              <w:bottom w:val="single" w:sz="8" w:space="0" w:color="auto"/>
              <w:right w:val="single" w:sz="8" w:space="0" w:color="auto"/>
            </w:tcBorders>
            <w:shd w:val="clear" w:color="auto" w:fill="auto"/>
            <w:vAlign w:val="center"/>
            <w:hideMark/>
          </w:tcPr>
          <w:p w14:paraId="2EC955DB" w14:textId="77777777" w:rsidR="001314A9" w:rsidRPr="001314A9" w:rsidRDefault="001314A9" w:rsidP="00ED0FEC">
            <w:pPr>
              <w:spacing w:after="0"/>
              <w:ind w:firstLineChars="200" w:firstLine="400"/>
              <w:jc w:val="right"/>
              <w:rPr>
                <w:rFonts w:cstheme="minorHAnsi"/>
                <w:color w:val="000000"/>
                <w:sz w:val="20"/>
                <w:szCs w:val="20"/>
              </w:rPr>
            </w:pPr>
            <w:r w:rsidRPr="001314A9">
              <w:rPr>
                <w:rFonts w:cstheme="minorHAnsi"/>
                <w:color w:val="000000"/>
                <w:sz w:val="20"/>
                <w:szCs w:val="20"/>
              </w:rPr>
              <w:t> </w:t>
            </w:r>
          </w:p>
        </w:tc>
        <w:tc>
          <w:tcPr>
            <w:tcW w:w="1559" w:type="dxa"/>
            <w:tcBorders>
              <w:top w:val="nil"/>
              <w:left w:val="nil"/>
              <w:bottom w:val="single" w:sz="8" w:space="0" w:color="auto"/>
              <w:right w:val="single" w:sz="8" w:space="0" w:color="auto"/>
            </w:tcBorders>
            <w:shd w:val="clear" w:color="auto" w:fill="auto"/>
            <w:vAlign w:val="center"/>
          </w:tcPr>
          <w:p w14:paraId="7CEF7444" w14:textId="77777777" w:rsidR="001314A9" w:rsidRPr="001314A9" w:rsidRDefault="001314A9" w:rsidP="00ED0FEC">
            <w:pPr>
              <w:spacing w:after="0"/>
              <w:ind w:firstLineChars="200" w:firstLine="400"/>
              <w:jc w:val="right"/>
              <w:rPr>
                <w:rFonts w:cstheme="minorHAnsi"/>
                <w:color w:val="000000"/>
                <w:sz w:val="20"/>
                <w:szCs w:val="20"/>
              </w:rPr>
            </w:pPr>
          </w:p>
        </w:tc>
        <w:tc>
          <w:tcPr>
            <w:tcW w:w="1559" w:type="dxa"/>
            <w:tcBorders>
              <w:top w:val="nil"/>
              <w:left w:val="nil"/>
              <w:bottom w:val="single" w:sz="8" w:space="0" w:color="auto"/>
              <w:right w:val="single" w:sz="8" w:space="0" w:color="auto"/>
            </w:tcBorders>
            <w:shd w:val="clear" w:color="000000" w:fill="FFFFFF"/>
            <w:vAlign w:val="center"/>
            <w:hideMark/>
          </w:tcPr>
          <w:p w14:paraId="094C6060" w14:textId="77777777" w:rsidR="001314A9" w:rsidRPr="001314A9" w:rsidRDefault="001314A9" w:rsidP="00ED0FEC">
            <w:pPr>
              <w:spacing w:after="0"/>
              <w:ind w:firstLineChars="200" w:firstLine="400"/>
              <w:jc w:val="right"/>
              <w:rPr>
                <w:rFonts w:cstheme="minorHAnsi"/>
                <w:color w:val="000000"/>
                <w:sz w:val="20"/>
                <w:szCs w:val="20"/>
              </w:rPr>
            </w:pPr>
            <w:r w:rsidRPr="001314A9">
              <w:rPr>
                <w:rFonts w:cstheme="minorHAnsi"/>
                <w:color w:val="000000"/>
                <w:sz w:val="20"/>
                <w:szCs w:val="20"/>
              </w:rPr>
              <w:t> </w:t>
            </w:r>
          </w:p>
        </w:tc>
        <w:tc>
          <w:tcPr>
            <w:tcW w:w="1519" w:type="dxa"/>
            <w:tcBorders>
              <w:top w:val="nil"/>
              <w:left w:val="nil"/>
              <w:bottom w:val="single" w:sz="8" w:space="0" w:color="auto"/>
              <w:right w:val="single" w:sz="8" w:space="0" w:color="auto"/>
            </w:tcBorders>
            <w:shd w:val="clear" w:color="auto" w:fill="auto"/>
            <w:vAlign w:val="center"/>
            <w:hideMark/>
          </w:tcPr>
          <w:p w14:paraId="5219E62A" w14:textId="77777777" w:rsidR="001314A9" w:rsidRPr="001314A9" w:rsidRDefault="001314A9" w:rsidP="00ED0FEC">
            <w:pPr>
              <w:spacing w:after="0"/>
              <w:ind w:firstLineChars="200" w:firstLine="400"/>
              <w:jc w:val="right"/>
              <w:rPr>
                <w:rFonts w:cstheme="minorHAnsi"/>
                <w:color w:val="000000"/>
                <w:sz w:val="20"/>
                <w:szCs w:val="20"/>
              </w:rPr>
            </w:pPr>
            <w:r w:rsidRPr="001314A9">
              <w:rPr>
                <w:rFonts w:cstheme="minorHAnsi"/>
                <w:color w:val="000000"/>
                <w:sz w:val="20"/>
                <w:szCs w:val="20"/>
              </w:rPr>
              <w:t> </w:t>
            </w:r>
          </w:p>
        </w:tc>
      </w:tr>
      <w:tr w:rsidR="001314A9" w:rsidRPr="001314A9" w14:paraId="50FA87EF" w14:textId="77777777" w:rsidTr="00ED0FEC">
        <w:trPr>
          <w:trHeight w:hRule="exact" w:val="454"/>
        </w:trPr>
        <w:tc>
          <w:tcPr>
            <w:tcW w:w="5103" w:type="dxa"/>
            <w:tcBorders>
              <w:top w:val="nil"/>
              <w:left w:val="single" w:sz="8" w:space="0" w:color="auto"/>
              <w:bottom w:val="single" w:sz="8" w:space="0" w:color="auto"/>
              <w:right w:val="single" w:sz="8" w:space="0" w:color="auto"/>
            </w:tcBorders>
            <w:shd w:val="clear" w:color="auto" w:fill="auto"/>
            <w:vAlign w:val="center"/>
            <w:hideMark/>
          </w:tcPr>
          <w:p w14:paraId="7AD41327" w14:textId="77777777" w:rsidR="001314A9" w:rsidRPr="001314A9" w:rsidRDefault="001314A9" w:rsidP="00ED0FEC">
            <w:pPr>
              <w:spacing w:after="0"/>
              <w:rPr>
                <w:rFonts w:cstheme="minorHAnsi"/>
                <w:color w:val="000000"/>
                <w:sz w:val="20"/>
                <w:szCs w:val="20"/>
              </w:rPr>
            </w:pPr>
            <w:r w:rsidRPr="001314A9">
              <w:rPr>
                <w:rFonts w:cstheme="minorHAnsi"/>
                <w:color w:val="000000"/>
                <w:sz w:val="20"/>
                <w:szCs w:val="20"/>
              </w:rPr>
              <w:t>Current Liabilities [7]</w:t>
            </w:r>
          </w:p>
        </w:tc>
        <w:tc>
          <w:tcPr>
            <w:tcW w:w="1560" w:type="dxa"/>
            <w:tcBorders>
              <w:top w:val="nil"/>
              <w:left w:val="nil"/>
              <w:bottom w:val="single" w:sz="8" w:space="0" w:color="auto"/>
              <w:right w:val="single" w:sz="8" w:space="0" w:color="auto"/>
            </w:tcBorders>
            <w:shd w:val="clear" w:color="auto" w:fill="auto"/>
            <w:vAlign w:val="center"/>
            <w:hideMark/>
          </w:tcPr>
          <w:p w14:paraId="34EFAF90" w14:textId="77777777" w:rsidR="001314A9" w:rsidRPr="001314A9" w:rsidRDefault="001314A9" w:rsidP="00ED0FEC">
            <w:pPr>
              <w:spacing w:after="0"/>
              <w:ind w:firstLineChars="200" w:firstLine="400"/>
              <w:jc w:val="right"/>
              <w:rPr>
                <w:rFonts w:cstheme="minorHAnsi"/>
                <w:color w:val="000000"/>
                <w:sz w:val="20"/>
                <w:szCs w:val="20"/>
              </w:rPr>
            </w:pPr>
            <w:r w:rsidRPr="001314A9">
              <w:rPr>
                <w:rFonts w:cstheme="minorHAnsi"/>
                <w:color w:val="000000"/>
                <w:sz w:val="20"/>
                <w:szCs w:val="20"/>
              </w:rPr>
              <w:t> </w:t>
            </w:r>
          </w:p>
        </w:tc>
        <w:tc>
          <w:tcPr>
            <w:tcW w:w="1559" w:type="dxa"/>
            <w:tcBorders>
              <w:top w:val="nil"/>
              <w:left w:val="nil"/>
              <w:bottom w:val="single" w:sz="8" w:space="0" w:color="auto"/>
              <w:right w:val="single" w:sz="8" w:space="0" w:color="auto"/>
            </w:tcBorders>
            <w:shd w:val="clear" w:color="auto" w:fill="auto"/>
            <w:vAlign w:val="center"/>
            <w:hideMark/>
          </w:tcPr>
          <w:p w14:paraId="6A2EEC78" w14:textId="77777777" w:rsidR="001314A9" w:rsidRPr="001314A9" w:rsidRDefault="001314A9" w:rsidP="00ED0FEC">
            <w:pPr>
              <w:spacing w:after="0"/>
              <w:ind w:firstLineChars="200" w:firstLine="400"/>
              <w:jc w:val="right"/>
              <w:rPr>
                <w:rFonts w:cstheme="minorHAnsi"/>
                <w:color w:val="000000"/>
                <w:sz w:val="20"/>
                <w:szCs w:val="20"/>
              </w:rPr>
            </w:pPr>
            <w:r w:rsidRPr="001314A9">
              <w:rPr>
                <w:rFonts w:cstheme="minorHAnsi"/>
                <w:color w:val="000000"/>
                <w:sz w:val="20"/>
                <w:szCs w:val="20"/>
              </w:rPr>
              <w:t> </w:t>
            </w:r>
          </w:p>
        </w:tc>
        <w:tc>
          <w:tcPr>
            <w:tcW w:w="1701" w:type="dxa"/>
            <w:tcBorders>
              <w:top w:val="nil"/>
              <w:left w:val="nil"/>
              <w:bottom w:val="single" w:sz="8" w:space="0" w:color="auto"/>
              <w:right w:val="single" w:sz="8" w:space="0" w:color="auto"/>
            </w:tcBorders>
            <w:shd w:val="clear" w:color="auto" w:fill="auto"/>
            <w:vAlign w:val="center"/>
            <w:hideMark/>
          </w:tcPr>
          <w:p w14:paraId="2532AA89" w14:textId="77777777" w:rsidR="001314A9" w:rsidRPr="001314A9" w:rsidRDefault="001314A9" w:rsidP="00ED0FEC">
            <w:pPr>
              <w:spacing w:after="0"/>
              <w:ind w:firstLineChars="200" w:firstLine="400"/>
              <w:jc w:val="right"/>
              <w:rPr>
                <w:rFonts w:cstheme="minorHAnsi"/>
                <w:color w:val="000000"/>
                <w:sz w:val="20"/>
                <w:szCs w:val="20"/>
              </w:rPr>
            </w:pPr>
            <w:r w:rsidRPr="001314A9">
              <w:rPr>
                <w:rFonts w:cstheme="minorHAnsi"/>
                <w:color w:val="000000"/>
                <w:sz w:val="20"/>
                <w:szCs w:val="20"/>
              </w:rPr>
              <w:t> </w:t>
            </w:r>
          </w:p>
        </w:tc>
        <w:tc>
          <w:tcPr>
            <w:tcW w:w="1559" w:type="dxa"/>
            <w:tcBorders>
              <w:top w:val="nil"/>
              <w:left w:val="nil"/>
              <w:bottom w:val="single" w:sz="8" w:space="0" w:color="auto"/>
              <w:right w:val="single" w:sz="8" w:space="0" w:color="auto"/>
            </w:tcBorders>
            <w:shd w:val="clear" w:color="auto" w:fill="auto"/>
            <w:vAlign w:val="center"/>
          </w:tcPr>
          <w:p w14:paraId="23C515AD" w14:textId="77777777" w:rsidR="001314A9" w:rsidRPr="001314A9" w:rsidRDefault="001314A9" w:rsidP="00ED0FEC">
            <w:pPr>
              <w:spacing w:after="0"/>
              <w:ind w:firstLineChars="200" w:firstLine="400"/>
              <w:jc w:val="right"/>
              <w:rPr>
                <w:rFonts w:cstheme="minorHAnsi"/>
                <w:color w:val="000000"/>
                <w:sz w:val="20"/>
                <w:szCs w:val="20"/>
              </w:rPr>
            </w:pPr>
          </w:p>
        </w:tc>
        <w:tc>
          <w:tcPr>
            <w:tcW w:w="1559" w:type="dxa"/>
            <w:tcBorders>
              <w:top w:val="nil"/>
              <w:left w:val="nil"/>
              <w:bottom w:val="single" w:sz="8" w:space="0" w:color="auto"/>
              <w:right w:val="single" w:sz="8" w:space="0" w:color="auto"/>
            </w:tcBorders>
            <w:shd w:val="clear" w:color="000000" w:fill="FFFFFF"/>
            <w:vAlign w:val="center"/>
            <w:hideMark/>
          </w:tcPr>
          <w:p w14:paraId="5ADD4166" w14:textId="77777777" w:rsidR="001314A9" w:rsidRPr="001314A9" w:rsidRDefault="001314A9" w:rsidP="00ED0FEC">
            <w:pPr>
              <w:spacing w:after="0"/>
              <w:ind w:firstLineChars="200" w:firstLine="400"/>
              <w:jc w:val="right"/>
              <w:rPr>
                <w:rFonts w:cstheme="minorHAnsi"/>
                <w:color w:val="000000"/>
                <w:sz w:val="20"/>
                <w:szCs w:val="20"/>
              </w:rPr>
            </w:pPr>
            <w:r w:rsidRPr="001314A9">
              <w:rPr>
                <w:rFonts w:cstheme="minorHAnsi"/>
                <w:color w:val="000000"/>
                <w:sz w:val="20"/>
                <w:szCs w:val="20"/>
              </w:rPr>
              <w:t> </w:t>
            </w:r>
          </w:p>
        </w:tc>
        <w:tc>
          <w:tcPr>
            <w:tcW w:w="1519" w:type="dxa"/>
            <w:tcBorders>
              <w:top w:val="nil"/>
              <w:left w:val="nil"/>
              <w:bottom w:val="single" w:sz="8" w:space="0" w:color="auto"/>
              <w:right w:val="single" w:sz="8" w:space="0" w:color="auto"/>
            </w:tcBorders>
            <w:shd w:val="clear" w:color="auto" w:fill="auto"/>
            <w:vAlign w:val="center"/>
            <w:hideMark/>
          </w:tcPr>
          <w:p w14:paraId="7522BEB1" w14:textId="77777777" w:rsidR="001314A9" w:rsidRPr="001314A9" w:rsidRDefault="001314A9" w:rsidP="00ED0FEC">
            <w:pPr>
              <w:spacing w:after="0"/>
              <w:ind w:firstLineChars="200" w:firstLine="400"/>
              <w:jc w:val="right"/>
              <w:rPr>
                <w:rFonts w:cstheme="minorHAnsi"/>
                <w:color w:val="000000"/>
                <w:sz w:val="20"/>
                <w:szCs w:val="20"/>
              </w:rPr>
            </w:pPr>
            <w:r w:rsidRPr="001314A9">
              <w:rPr>
                <w:rFonts w:cstheme="minorHAnsi"/>
                <w:color w:val="000000"/>
                <w:sz w:val="20"/>
                <w:szCs w:val="20"/>
              </w:rPr>
              <w:t> </w:t>
            </w:r>
          </w:p>
        </w:tc>
      </w:tr>
      <w:tr w:rsidR="001314A9" w:rsidRPr="00F3534F" w14:paraId="08A0691B" w14:textId="77777777" w:rsidTr="00ED0FEC">
        <w:trPr>
          <w:trHeight w:hRule="exact" w:val="491"/>
        </w:trPr>
        <w:tc>
          <w:tcPr>
            <w:tcW w:w="5103" w:type="dxa"/>
            <w:tcBorders>
              <w:top w:val="nil"/>
              <w:left w:val="single" w:sz="8" w:space="0" w:color="auto"/>
              <w:bottom w:val="single" w:sz="8" w:space="0" w:color="auto"/>
              <w:right w:val="single" w:sz="8" w:space="0" w:color="auto"/>
            </w:tcBorders>
            <w:shd w:val="clear" w:color="auto" w:fill="auto"/>
            <w:vAlign w:val="center"/>
            <w:hideMark/>
          </w:tcPr>
          <w:p w14:paraId="363DAA93" w14:textId="77777777" w:rsidR="001314A9" w:rsidRPr="00153876" w:rsidRDefault="001314A9" w:rsidP="00ED0FEC">
            <w:pPr>
              <w:spacing w:after="0"/>
              <w:rPr>
                <w:rFonts w:cstheme="minorHAnsi"/>
                <w:color w:val="000000"/>
                <w:sz w:val="20"/>
                <w:szCs w:val="20"/>
                <w:lang w:val="fr-FR"/>
              </w:rPr>
            </w:pPr>
            <w:proofErr w:type="spellStart"/>
            <w:r w:rsidRPr="00153876">
              <w:rPr>
                <w:rFonts w:cstheme="minorHAnsi"/>
                <w:color w:val="000000"/>
                <w:sz w:val="20"/>
                <w:szCs w:val="20"/>
                <w:lang w:val="fr-FR"/>
              </w:rPr>
              <w:t>Current</w:t>
            </w:r>
            <w:proofErr w:type="spellEnd"/>
            <w:r w:rsidRPr="00153876">
              <w:rPr>
                <w:rFonts w:cstheme="minorHAnsi"/>
                <w:color w:val="000000"/>
                <w:sz w:val="20"/>
                <w:szCs w:val="20"/>
                <w:lang w:val="fr-FR"/>
              </w:rPr>
              <w:t xml:space="preserve"> ratio (</w:t>
            </w:r>
            <w:proofErr w:type="spellStart"/>
            <w:r w:rsidRPr="00153876">
              <w:rPr>
                <w:rFonts w:cstheme="minorHAnsi"/>
                <w:color w:val="000000"/>
                <w:sz w:val="20"/>
                <w:szCs w:val="20"/>
                <w:lang w:val="fr-FR"/>
              </w:rPr>
              <w:t>current</w:t>
            </w:r>
            <w:proofErr w:type="spellEnd"/>
            <w:r w:rsidRPr="00153876">
              <w:rPr>
                <w:rFonts w:cstheme="minorHAnsi"/>
                <w:color w:val="000000"/>
                <w:sz w:val="20"/>
                <w:szCs w:val="20"/>
                <w:lang w:val="fr-FR"/>
              </w:rPr>
              <w:t xml:space="preserve"> assets/</w:t>
            </w:r>
            <w:proofErr w:type="spellStart"/>
            <w:r w:rsidRPr="00153876">
              <w:rPr>
                <w:rFonts w:cstheme="minorHAnsi"/>
                <w:color w:val="000000"/>
                <w:sz w:val="20"/>
                <w:szCs w:val="20"/>
                <w:lang w:val="fr-FR"/>
              </w:rPr>
              <w:t>current</w:t>
            </w:r>
            <w:proofErr w:type="spellEnd"/>
            <w:r w:rsidRPr="00153876">
              <w:rPr>
                <w:rFonts w:cstheme="minorHAnsi"/>
                <w:color w:val="000000"/>
                <w:sz w:val="20"/>
                <w:szCs w:val="20"/>
                <w:lang w:val="fr-FR"/>
              </w:rPr>
              <w:t xml:space="preserve"> </w:t>
            </w:r>
            <w:proofErr w:type="spellStart"/>
            <w:r w:rsidRPr="00153876">
              <w:rPr>
                <w:rFonts w:cstheme="minorHAnsi"/>
                <w:color w:val="000000"/>
                <w:sz w:val="20"/>
                <w:szCs w:val="20"/>
                <w:lang w:val="fr-FR"/>
              </w:rPr>
              <w:t>liabilities</w:t>
            </w:r>
            <w:proofErr w:type="spellEnd"/>
            <w:r w:rsidRPr="00153876">
              <w:rPr>
                <w:rFonts w:cstheme="minorHAnsi"/>
                <w:color w:val="000000"/>
                <w:sz w:val="20"/>
                <w:szCs w:val="20"/>
                <w:lang w:val="fr-FR"/>
              </w:rPr>
              <w:t>)</w:t>
            </w:r>
          </w:p>
        </w:tc>
        <w:tc>
          <w:tcPr>
            <w:tcW w:w="1560" w:type="dxa"/>
            <w:tcBorders>
              <w:top w:val="nil"/>
              <w:left w:val="nil"/>
              <w:bottom w:val="single" w:sz="8" w:space="0" w:color="auto"/>
              <w:right w:val="single" w:sz="8" w:space="0" w:color="auto"/>
            </w:tcBorders>
            <w:shd w:val="clear" w:color="auto" w:fill="auto"/>
            <w:vAlign w:val="center"/>
          </w:tcPr>
          <w:p w14:paraId="76C59F91" w14:textId="77777777" w:rsidR="001314A9" w:rsidRPr="00153876" w:rsidRDefault="001314A9" w:rsidP="00ED0FEC">
            <w:pPr>
              <w:spacing w:after="0"/>
              <w:jc w:val="center"/>
              <w:rPr>
                <w:rFonts w:cstheme="minorHAnsi"/>
                <w:color w:val="000000"/>
                <w:sz w:val="20"/>
                <w:szCs w:val="20"/>
                <w:lang w:val="fr-FR"/>
              </w:rPr>
            </w:pPr>
          </w:p>
        </w:tc>
        <w:tc>
          <w:tcPr>
            <w:tcW w:w="1559" w:type="dxa"/>
            <w:tcBorders>
              <w:top w:val="nil"/>
              <w:left w:val="nil"/>
              <w:bottom w:val="single" w:sz="8" w:space="0" w:color="auto"/>
              <w:right w:val="single" w:sz="8" w:space="0" w:color="auto"/>
            </w:tcBorders>
            <w:shd w:val="clear" w:color="auto" w:fill="auto"/>
            <w:vAlign w:val="center"/>
          </w:tcPr>
          <w:p w14:paraId="16877989" w14:textId="77777777" w:rsidR="001314A9" w:rsidRPr="00153876" w:rsidRDefault="001314A9" w:rsidP="00ED0FEC">
            <w:pPr>
              <w:spacing w:after="0"/>
              <w:jc w:val="center"/>
              <w:rPr>
                <w:rFonts w:cstheme="minorHAnsi"/>
                <w:color w:val="000000"/>
                <w:sz w:val="20"/>
                <w:szCs w:val="20"/>
                <w:lang w:val="fr-FR"/>
              </w:rPr>
            </w:pPr>
          </w:p>
        </w:tc>
        <w:tc>
          <w:tcPr>
            <w:tcW w:w="1701" w:type="dxa"/>
            <w:tcBorders>
              <w:top w:val="nil"/>
              <w:left w:val="nil"/>
              <w:bottom w:val="single" w:sz="8" w:space="0" w:color="auto"/>
              <w:right w:val="single" w:sz="8" w:space="0" w:color="auto"/>
            </w:tcBorders>
            <w:shd w:val="clear" w:color="auto" w:fill="auto"/>
            <w:vAlign w:val="center"/>
          </w:tcPr>
          <w:p w14:paraId="664E39FC" w14:textId="77777777" w:rsidR="001314A9" w:rsidRPr="00153876" w:rsidRDefault="001314A9" w:rsidP="00ED0FEC">
            <w:pPr>
              <w:spacing w:after="0"/>
              <w:jc w:val="center"/>
              <w:rPr>
                <w:rFonts w:cstheme="minorHAnsi"/>
                <w:color w:val="000000"/>
                <w:sz w:val="20"/>
                <w:szCs w:val="20"/>
                <w:lang w:val="fr-FR"/>
              </w:rPr>
            </w:pPr>
          </w:p>
        </w:tc>
        <w:tc>
          <w:tcPr>
            <w:tcW w:w="1559" w:type="dxa"/>
            <w:tcBorders>
              <w:top w:val="nil"/>
              <w:left w:val="nil"/>
              <w:bottom w:val="single" w:sz="8" w:space="0" w:color="auto"/>
              <w:right w:val="single" w:sz="8" w:space="0" w:color="auto"/>
            </w:tcBorders>
            <w:shd w:val="clear" w:color="auto" w:fill="auto"/>
            <w:vAlign w:val="center"/>
          </w:tcPr>
          <w:p w14:paraId="621361BF" w14:textId="77777777" w:rsidR="001314A9" w:rsidRPr="00153876" w:rsidRDefault="001314A9" w:rsidP="00ED0FEC">
            <w:pPr>
              <w:spacing w:after="0"/>
              <w:jc w:val="center"/>
              <w:rPr>
                <w:rFonts w:cstheme="minorHAnsi"/>
                <w:color w:val="000000"/>
                <w:sz w:val="20"/>
                <w:szCs w:val="20"/>
                <w:lang w:val="fr-FR"/>
              </w:rPr>
            </w:pPr>
          </w:p>
        </w:tc>
        <w:tc>
          <w:tcPr>
            <w:tcW w:w="1559" w:type="dxa"/>
            <w:tcBorders>
              <w:top w:val="nil"/>
              <w:left w:val="nil"/>
              <w:bottom w:val="single" w:sz="8" w:space="0" w:color="auto"/>
              <w:right w:val="single" w:sz="8" w:space="0" w:color="auto"/>
            </w:tcBorders>
            <w:shd w:val="clear" w:color="auto" w:fill="auto"/>
            <w:vAlign w:val="center"/>
          </w:tcPr>
          <w:p w14:paraId="1C99B721" w14:textId="77777777" w:rsidR="001314A9" w:rsidRPr="00153876" w:rsidRDefault="001314A9" w:rsidP="00ED0FEC">
            <w:pPr>
              <w:spacing w:after="0"/>
              <w:jc w:val="center"/>
              <w:rPr>
                <w:rFonts w:cstheme="minorHAnsi"/>
                <w:color w:val="000000"/>
                <w:sz w:val="20"/>
                <w:szCs w:val="20"/>
                <w:lang w:val="fr-FR"/>
              </w:rPr>
            </w:pPr>
          </w:p>
        </w:tc>
        <w:tc>
          <w:tcPr>
            <w:tcW w:w="1519" w:type="dxa"/>
            <w:tcBorders>
              <w:top w:val="nil"/>
              <w:left w:val="nil"/>
              <w:bottom w:val="single" w:sz="8" w:space="0" w:color="auto"/>
              <w:right w:val="single" w:sz="8" w:space="0" w:color="auto"/>
            </w:tcBorders>
            <w:shd w:val="clear" w:color="auto" w:fill="auto"/>
            <w:vAlign w:val="center"/>
          </w:tcPr>
          <w:p w14:paraId="50131F31" w14:textId="77777777" w:rsidR="001314A9" w:rsidRPr="00153876" w:rsidRDefault="001314A9" w:rsidP="00ED0FEC">
            <w:pPr>
              <w:spacing w:after="0"/>
              <w:jc w:val="center"/>
              <w:rPr>
                <w:rFonts w:cstheme="minorHAnsi"/>
                <w:color w:val="000000"/>
                <w:sz w:val="20"/>
                <w:szCs w:val="20"/>
                <w:lang w:val="fr-FR"/>
              </w:rPr>
            </w:pPr>
          </w:p>
        </w:tc>
      </w:tr>
      <w:tr w:rsidR="001314A9" w:rsidRPr="001314A9" w14:paraId="6B9025B5" w14:textId="77777777" w:rsidTr="00ED0FEC">
        <w:trPr>
          <w:trHeight w:hRule="exact" w:val="1260"/>
        </w:trPr>
        <w:tc>
          <w:tcPr>
            <w:tcW w:w="5103" w:type="dxa"/>
            <w:tcBorders>
              <w:top w:val="nil"/>
              <w:left w:val="single" w:sz="8" w:space="0" w:color="auto"/>
              <w:bottom w:val="single" w:sz="8" w:space="0" w:color="auto"/>
              <w:right w:val="single" w:sz="8" w:space="0" w:color="auto"/>
            </w:tcBorders>
            <w:shd w:val="clear" w:color="auto" w:fill="auto"/>
            <w:vAlign w:val="center"/>
            <w:hideMark/>
          </w:tcPr>
          <w:p w14:paraId="2A582D5B" w14:textId="77777777" w:rsidR="001314A9" w:rsidRPr="001314A9" w:rsidRDefault="001314A9" w:rsidP="00ED0FEC">
            <w:pPr>
              <w:spacing w:after="0"/>
              <w:rPr>
                <w:rFonts w:cstheme="minorHAnsi"/>
                <w:bCs/>
                <w:color w:val="000000"/>
                <w:sz w:val="20"/>
                <w:szCs w:val="20"/>
              </w:rPr>
            </w:pPr>
            <w:r w:rsidRPr="001314A9">
              <w:rPr>
                <w:rFonts w:cstheme="minorHAnsi"/>
                <w:bCs/>
                <w:color w:val="000000"/>
                <w:sz w:val="20"/>
                <w:szCs w:val="20"/>
              </w:rPr>
              <w:t>Unqualified external audit opinion (Yes/No) [8] &amp; [9]</w:t>
            </w:r>
            <w:r w:rsidRPr="001314A9">
              <w:rPr>
                <w:rFonts w:cstheme="minorHAnsi"/>
                <w:bCs/>
                <w:color w:val="000000"/>
                <w:sz w:val="20"/>
                <w:szCs w:val="20"/>
              </w:rPr>
              <w:br/>
            </w:r>
            <w:r w:rsidRPr="001314A9">
              <w:rPr>
                <w:rFonts w:cstheme="minorHAnsi"/>
                <w:i/>
                <w:sz w:val="20"/>
                <w:szCs w:val="20"/>
              </w:rPr>
              <w:t>If “Not Applicable” please include relevant explanation below. If “Qualified audit opinion”, please include a copy of the audit report, and any actions taken as a result below.</w:t>
            </w:r>
          </w:p>
        </w:tc>
        <w:tc>
          <w:tcPr>
            <w:tcW w:w="1560" w:type="dxa"/>
            <w:tcBorders>
              <w:top w:val="nil"/>
              <w:left w:val="nil"/>
              <w:bottom w:val="single" w:sz="8" w:space="0" w:color="auto"/>
              <w:right w:val="single" w:sz="8" w:space="0" w:color="auto"/>
            </w:tcBorders>
            <w:shd w:val="clear" w:color="auto" w:fill="auto"/>
            <w:vAlign w:val="center"/>
            <w:hideMark/>
          </w:tcPr>
          <w:p w14:paraId="13D0C378" w14:textId="77777777" w:rsidR="001314A9" w:rsidRPr="001314A9" w:rsidRDefault="001314A9" w:rsidP="00ED0FEC">
            <w:pPr>
              <w:spacing w:after="0"/>
              <w:jc w:val="center"/>
              <w:rPr>
                <w:rFonts w:cstheme="minorHAnsi"/>
                <w:color w:val="000000"/>
                <w:sz w:val="20"/>
                <w:szCs w:val="20"/>
              </w:rPr>
            </w:pPr>
            <w:r w:rsidRPr="001314A9">
              <w:rPr>
                <w:rFonts w:cstheme="minorHAnsi"/>
                <w:color w:val="000000"/>
                <w:sz w:val="20"/>
                <w:szCs w:val="20"/>
              </w:rPr>
              <w:t> </w:t>
            </w:r>
          </w:p>
        </w:tc>
        <w:tc>
          <w:tcPr>
            <w:tcW w:w="1559" w:type="dxa"/>
            <w:tcBorders>
              <w:top w:val="nil"/>
              <w:left w:val="nil"/>
              <w:bottom w:val="single" w:sz="8" w:space="0" w:color="auto"/>
              <w:right w:val="single" w:sz="8" w:space="0" w:color="auto"/>
            </w:tcBorders>
            <w:shd w:val="clear" w:color="auto" w:fill="auto"/>
            <w:vAlign w:val="center"/>
            <w:hideMark/>
          </w:tcPr>
          <w:p w14:paraId="4AE78A0A" w14:textId="77777777" w:rsidR="001314A9" w:rsidRPr="001314A9" w:rsidRDefault="001314A9" w:rsidP="00ED0FEC">
            <w:pPr>
              <w:spacing w:after="0"/>
              <w:jc w:val="center"/>
              <w:rPr>
                <w:rFonts w:cstheme="minorHAnsi"/>
                <w:color w:val="000000"/>
                <w:sz w:val="20"/>
                <w:szCs w:val="20"/>
              </w:rPr>
            </w:pPr>
            <w:r w:rsidRPr="001314A9">
              <w:rPr>
                <w:rFonts w:cstheme="minorHAnsi"/>
                <w:color w:val="000000"/>
                <w:sz w:val="20"/>
                <w:szCs w:val="20"/>
              </w:rPr>
              <w:t> </w:t>
            </w:r>
          </w:p>
        </w:tc>
        <w:tc>
          <w:tcPr>
            <w:tcW w:w="1701" w:type="dxa"/>
            <w:tcBorders>
              <w:top w:val="nil"/>
              <w:left w:val="nil"/>
              <w:bottom w:val="single" w:sz="8" w:space="0" w:color="auto"/>
              <w:right w:val="single" w:sz="8" w:space="0" w:color="auto"/>
            </w:tcBorders>
            <w:shd w:val="clear" w:color="auto" w:fill="auto"/>
            <w:vAlign w:val="center"/>
            <w:hideMark/>
          </w:tcPr>
          <w:p w14:paraId="2FA78B5C" w14:textId="77777777" w:rsidR="001314A9" w:rsidRPr="001314A9" w:rsidRDefault="001314A9" w:rsidP="00ED0FEC">
            <w:pPr>
              <w:spacing w:after="0"/>
              <w:jc w:val="center"/>
              <w:rPr>
                <w:rFonts w:cstheme="minorHAnsi"/>
                <w:color w:val="000000"/>
                <w:sz w:val="20"/>
                <w:szCs w:val="20"/>
              </w:rPr>
            </w:pPr>
            <w:r w:rsidRPr="001314A9">
              <w:rPr>
                <w:rFonts w:cstheme="minorHAnsi"/>
                <w:color w:val="000000"/>
                <w:sz w:val="20"/>
                <w:szCs w:val="20"/>
              </w:rPr>
              <w:t> </w:t>
            </w:r>
          </w:p>
        </w:tc>
        <w:tc>
          <w:tcPr>
            <w:tcW w:w="1559" w:type="dxa"/>
            <w:tcBorders>
              <w:top w:val="nil"/>
              <w:left w:val="nil"/>
              <w:bottom w:val="single" w:sz="8" w:space="0" w:color="auto"/>
              <w:right w:val="single" w:sz="8" w:space="0" w:color="auto"/>
            </w:tcBorders>
            <w:shd w:val="clear" w:color="000000" w:fill="E7E6E6"/>
            <w:vAlign w:val="center"/>
            <w:hideMark/>
          </w:tcPr>
          <w:p w14:paraId="499A0736" w14:textId="77777777" w:rsidR="001314A9" w:rsidRPr="001314A9" w:rsidRDefault="001314A9" w:rsidP="00ED0FEC">
            <w:pPr>
              <w:spacing w:after="0"/>
              <w:jc w:val="center"/>
              <w:rPr>
                <w:rFonts w:cstheme="minorHAnsi"/>
                <w:color w:val="000000"/>
                <w:sz w:val="20"/>
                <w:szCs w:val="20"/>
              </w:rPr>
            </w:pPr>
            <w:r w:rsidRPr="001314A9">
              <w:rPr>
                <w:rFonts w:cstheme="minorHAnsi"/>
                <w:color w:val="000000"/>
                <w:sz w:val="20"/>
                <w:szCs w:val="20"/>
              </w:rPr>
              <w:t>Not applicable</w:t>
            </w:r>
          </w:p>
        </w:tc>
        <w:tc>
          <w:tcPr>
            <w:tcW w:w="1559" w:type="dxa"/>
            <w:tcBorders>
              <w:top w:val="nil"/>
              <w:left w:val="nil"/>
              <w:bottom w:val="single" w:sz="8" w:space="0" w:color="auto"/>
              <w:right w:val="single" w:sz="8" w:space="0" w:color="auto"/>
            </w:tcBorders>
            <w:shd w:val="clear" w:color="000000" w:fill="E7E6E6"/>
            <w:vAlign w:val="center"/>
            <w:hideMark/>
          </w:tcPr>
          <w:p w14:paraId="351384B3" w14:textId="77777777" w:rsidR="001314A9" w:rsidRPr="001314A9" w:rsidRDefault="001314A9" w:rsidP="00ED0FEC">
            <w:pPr>
              <w:spacing w:after="0"/>
              <w:jc w:val="center"/>
              <w:rPr>
                <w:rFonts w:cstheme="minorHAnsi"/>
                <w:color w:val="000000"/>
                <w:sz w:val="20"/>
                <w:szCs w:val="20"/>
              </w:rPr>
            </w:pPr>
            <w:r w:rsidRPr="001314A9">
              <w:rPr>
                <w:rFonts w:cstheme="minorHAnsi"/>
                <w:color w:val="000000"/>
                <w:sz w:val="20"/>
                <w:szCs w:val="20"/>
              </w:rPr>
              <w:t>Not applicable</w:t>
            </w:r>
          </w:p>
        </w:tc>
        <w:tc>
          <w:tcPr>
            <w:tcW w:w="1519" w:type="dxa"/>
            <w:tcBorders>
              <w:top w:val="nil"/>
              <w:left w:val="nil"/>
              <w:bottom w:val="single" w:sz="8" w:space="0" w:color="auto"/>
              <w:right w:val="single" w:sz="8" w:space="0" w:color="auto"/>
            </w:tcBorders>
            <w:shd w:val="clear" w:color="000000" w:fill="E7E6E6"/>
            <w:vAlign w:val="center"/>
            <w:hideMark/>
          </w:tcPr>
          <w:p w14:paraId="48D697F3" w14:textId="77777777" w:rsidR="001314A9" w:rsidRPr="001314A9" w:rsidRDefault="001314A9" w:rsidP="00ED0FEC">
            <w:pPr>
              <w:spacing w:after="0"/>
              <w:jc w:val="center"/>
              <w:rPr>
                <w:rFonts w:cstheme="minorHAnsi"/>
                <w:color w:val="000000"/>
                <w:sz w:val="20"/>
                <w:szCs w:val="20"/>
              </w:rPr>
            </w:pPr>
            <w:r w:rsidRPr="001314A9">
              <w:rPr>
                <w:rFonts w:cstheme="minorHAnsi"/>
                <w:color w:val="000000"/>
                <w:sz w:val="20"/>
                <w:szCs w:val="20"/>
              </w:rPr>
              <w:t>Not applicable</w:t>
            </w:r>
          </w:p>
        </w:tc>
      </w:tr>
      <w:tr w:rsidR="001314A9" w:rsidRPr="001314A9" w14:paraId="384898C6" w14:textId="77777777" w:rsidTr="00ED0FEC">
        <w:trPr>
          <w:trHeight w:hRule="exact" w:val="565"/>
        </w:trPr>
        <w:tc>
          <w:tcPr>
            <w:tcW w:w="5103" w:type="dxa"/>
            <w:tcBorders>
              <w:top w:val="nil"/>
              <w:left w:val="single" w:sz="8" w:space="0" w:color="auto"/>
              <w:bottom w:val="single" w:sz="8" w:space="0" w:color="auto"/>
              <w:right w:val="single" w:sz="8" w:space="0" w:color="auto"/>
            </w:tcBorders>
            <w:shd w:val="clear" w:color="auto" w:fill="auto"/>
            <w:noWrap/>
            <w:vAlign w:val="center"/>
            <w:hideMark/>
          </w:tcPr>
          <w:p w14:paraId="14038831" w14:textId="3F934EBA" w:rsidR="001314A9" w:rsidRPr="001314A9" w:rsidRDefault="001314A9" w:rsidP="00ED0FEC">
            <w:pPr>
              <w:spacing w:after="0"/>
              <w:jc w:val="both"/>
              <w:rPr>
                <w:rFonts w:cstheme="minorHAnsi"/>
                <w:bCs/>
                <w:color w:val="000000"/>
                <w:sz w:val="20"/>
                <w:szCs w:val="20"/>
              </w:rPr>
            </w:pPr>
            <w:r w:rsidRPr="001314A9">
              <w:rPr>
                <w:rFonts w:cstheme="minorHAnsi"/>
                <w:bCs/>
                <w:color w:val="000000"/>
                <w:sz w:val="20"/>
                <w:szCs w:val="20"/>
              </w:rPr>
              <w:t xml:space="preserve">Comment / Explanation </w:t>
            </w:r>
            <w:r w:rsidRPr="001314A9">
              <w:rPr>
                <w:rFonts w:cstheme="minorHAnsi"/>
                <w:i/>
                <w:sz w:val="20"/>
                <w:szCs w:val="20"/>
              </w:rPr>
              <w:t>(inc</w:t>
            </w:r>
            <w:r>
              <w:rPr>
                <w:rFonts w:cstheme="minorHAnsi"/>
                <w:i/>
                <w:sz w:val="20"/>
                <w:szCs w:val="20"/>
              </w:rPr>
              <w:t>l.</w:t>
            </w:r>
            <w:r w:rsidRPr="001314A9">
              <w:rPr>
                <w:rFonts w:cstheme="minorHAnsi"/>
                <w:i/>
                <w:sz w:val="20"/>
                <w:szCs w:val="20"/>
              </w:rPr>
              <w:t xml:space="preserve"> reasons for a 'Not Applicable' or 'Qualified audit opinion')</w:t>
            </w:r>
          </w:p>
        </w:tc>
        <w:tc>
          <w:tcPr>
            <w:tcW w:w="9457" w:type="dxa"/>
            <w:gridSpan w:val="6"/>
            <w:tcBorders>
              <w:top w:val="single" w:sz="8" w:space="0" w:color="auto"/>
              <w:left w:val="nil"/>
              <w:bottom w:val="single" w:sz="8" w:space="0" w:color="auto"/>
              <w:right w:val="single" w:sz="8" w:space="0" w:color="auto"/>
            </w:tcBorders>
            <w:shd w:val="clear" w:color="auto" w:fill="auto"/>
            <w:noWrap/>
            <w:hideMark/>
          </w:tcPr>
          <w:p w14:paraId="668C87F4" w14:textId="77777777" w:rsidR="001314A9" w:rsidRPr="001314A9" w:rsidRDefault="001314A9" w:rsidP="00ED0FEC">
            <w:pPr>
              <w:spacing w:after="0"/>
              <w:rPr>
                <w:rFonts w:cstheme="minorHAnsi"/>
                <w:color w:val="000000"/>
                <w:sz w:val="20"/>
                <w:szCs w:val="20"/>
              </w:rPr>
            </w:pPr>
            <w:r w:rsidRPr="001314A9">
              <w:rPr>
                <w:rFonts w:cstheme="minorHAnsi"/>
                <w:color w:val="000000"/>
                <w:sz w:val="20"/>
                <w:szCs w:val="20"/>
              </w:rPr>
              <w:t> </w:t>
            </w:r>
          </w:p>
        </w:tc>
      </w:tr>
    </w:tbl>
    <w:p w14:paraId="13E0412D" w14:textId="7EFF521B" w:rsidR="00A73CC8" w:rsidRDefault="00A73CC8" w:rsidP="004128ED">
      <w:pPr>
        <w:rPr>
          <w:rFonts w:cstheme="minorHAnsi"/>
        </w:rPr>
      </w:pPr>
    </w:p>
    <w:p w14:paraId="23FDC9E0" w14:textId="77777777" w:rsidR="00A73CC8" w:rsidRDefault="00A73CC8">
      <w:pPr>
        <w:rPr>
          <w:rFonts w:cstheme="minorHAnsi"/>
        </w:rPr>
      </w:pPr>
      <w:r>
        <w:rPr>
          <w:rFonts w:cstheme="minorHAnsi"/>
        </w:rPr>
        <w:br w:type="page"/>
      </w:r>
    </w:p>
    <w:p w14:paraId="44D6C98F" w14:textId="77777777" w:rsidR="004128ED" w:rsidRDefault="004128ED" w:rsidP="004128ED">
      <w:pPr>
        <w:rPr>
          <w:rFonts w:cstheme="minorHAnsi"/>
        </w:rPr>
      </w:pPr>
    </w:p>
    <w:tbl>
      <w:tblPr>
        <w:tblStyle w:val="TableGrid1"/>
        <w:tblW w:w="5000" w:type="pct"/>
        <w:tblLook w:val="04A0" w:firstRow="1" w:lastRow="0" w:firstColumn="1" w:lastColumn="0" w:noHBand="0" w:noVBand="1"/>
      </w:tblPr>
      <w:tblGrid>
        <w:gridCol w:w="14560"/>
      </w:tblGrid>
      <w:tr w:rsidR="001314A9" w:rsidRPr="001314A9" w14:paraId="71D938BE" w14:textId="77777777" w:rsidTr="00A73CC8">
        <w:trPr>
          <w:trHeight w:val="20"/>
        </w:trPr>
        <w:tc>
          <w:tcPr>
            <w:tcW w:w="5000" w:type="pct"/>
            <w:hideMark/>
          </w:tcPr>
          <w:p w14:paraId="00E1CF45" w14:textId="77777777" w:rsidR="001314A9" w:rsidRPr="001314A9" w:rsidRDefault="001314A9" w:rsidP="00A73CC8">
            <w:pPr>
              <w:rPr>
                <w:rFonts w:cstheme="minorHAnsi"/>
                <w:i/>
                <w:iCs/>
                <w:sz w:val="20"/>
                <w:szCs w:val="20"/>
              </w:rPr>
            </w:pPr>
            <w:r w:rsidRPr="001314A9">
              <w:rPr>
                <w:rFonts w:cstheme="minorHAnsi"/>
                <w:i/>
                <w:iCs/>
                <w:sz w:val="20"/>
                <w:szCs w:val="20"/>
              </w:rPr>
              <w:t>[1] Last year = last accounting year for which the entity's accounts have been closed.</w:t>
            </w:r>
          </w:p>
        </w:tc>
      </w:tr>
      <w:tr w:rsidR="001314A9" w:rsidRPr="001314A9" w14:paraId="2BF0108C" w14:textId="77777777" w:rsidTr="00A73CC8">
        <w:trPr>
          <w:trHeight w:val="20"/>
        </w:trPr>
        <w:tc>
          <w:tcPr>
            <w:tcW w:w="5000" w:type="pct"/>
            <w:hideMark/>
          </w:tcPr>
          <w:p w14:paraId="3562D772" w14:textId="77777777" w:rsidR="001314A9" w:rsidRPr="001314A9" w:rsidRDefault="001314A9" w:rsidP="00A73CC8">
            <w:pPr>
              <w:rPr>
                <w:rFonts w:cstheme="minorHAnsi"/>
                <w:i/>
                <w:iCs/>
                <w:sz w:val="20"/>
                <w:szCs w:val="20"/>
              </w:rPr>
            </w:pPr>
            <w:r w:rsidRPr="001314A9">
              <w:rPr>
                <w:rFonts w:cstheme="minorHAnsi"/>
                <w:i/>
                <w:iCs/>
                <w:sz w:val="20"/>
                <w:szCs w:val="20"/>
              </w:rPr>
              <w:t>[2] Amounts in the ‘Average’ column are the mathematical average of the amounts entered in the three preceding columns of the same row.</w:t>
            </w:r>
          </w:p>
        </w:tc>
      </w:tr>
      <w:tr w:rsidR="001314A9" w:rsidRPr="001314A9" w14:paraId="277855BA" w14:textId="77777777" w:rsidTr="00A73CC8">
        <w:trPr>
          <w:trHeight w:val="20"/>
        </w:trPr>
        <w:tc>
          <w:tcPr>
            <w:tcW w:w="5000" w:type="pct"/>
            <w:hideMark/>
          </w:tcPr>
          <w:p w14:paraId="33B7A66C" w14:textId="77777777" w:rsidR="001314A9" w:rsidRPr="001314A9" w:rsidRDefault="001314A9" w:rsidP="00A73CC8">
            <w:pPr>
              <w:rPr>
                <w:rFonts w:cstheme="minorHAnsi"/>
                <w:i/>
                <w:iCs/>
                <w:sz w:val="20"/>
                <w:szCs w:val="20"/>
              </w:rPr>
            </w:pPr>
            <w:r w:rsidRPr="001314A9">
              <w:rPr>
                <w:rFonts w:cstheme="minorHAnsi"/>
                <w:i/>
                <w:iCs/>
                <w:sz w:val="20"/>
                <w:szCs w:val="20"/>
              </w:rPr>
              <w:t>[3] Revenue from the sales of goods and services including any income from interest, gains on sales of assets, other financial income, …</w:t>
            </w:r>
          </w:p>
        </w:tc>
      </w:tr>
      <w:tr w:rsidR="001314A9" w:rsidRPr="001314A9" w14:paraId="40D37FC3" w14:textId="77777777" w:rsidTr="00A73CC8">
        <w:trPr>
          <w:trHeight w:val="20"/>
        </w:trPr>
        <w:tc>
          <w:tcPr>
            <w:tcW w:w="5000" w:type="pct"/>
            <w:hideMark/>
          </w:tcPr>
          <w:p w14:paraId="4E7D87E7" w14:textId="77777777" w:rsidR="001314A9" w:rsidRPr="001314A9" w:rsidRDefault="001314A9" w:rsidP="00A73CC8">
            <w:pPr>
              <w:rPr>
                <w:rFonts w:cstheme="minorHAnsi"/>
                <w:i/>
                <w:iCs/>
                <w:sz w:val="20"/>
                <w:szCs w:val="20"/>
              </w:rPr>
            </w:pPr>
            <w:r w:rsidRPr="001314A9">
              <w:rPr>
                <w:rFonts w:cstheme="minorHAnsi"/>
                <w:i/>
                <w:iCs/>
                <w:sz w:val="20"/>
                <w:szCs w:val="20"/>
              </w:rPr>
              <w:t>[4] Revenue from the sales of goods and services. This excludes any income from interest, gains on sales of assets, other financial income, …</w:t>
            </w:r>
          </w:p>
        </w:tc>
      </w:tr>
      <w:tr w:rsidR="001314A9" w:rsidRPr="001314A9" w14:paraId="012CE592" w14:textId="77777777" w:rsidTr="00A73CC8">
        <w:trPr>
          <w:trHeight w:val="20"/>
        </w:trPr>
        <w:tc>
          <w:tcPr>
            <w:tcW w:w="5000" w:type="pct"/>
            <w:hideMark/>
          </w:tcPr>
          <w:p w14:paraId="0CD92353" w14:textId="77777777" w:rsidR="001314A9" w:rsidRPr="001314A9" w:rsidRDefault="001314A9" w:rsidP="00A73CC8">
            <w:pPr>
              <w:rPr>
                <w:rFonts w:cstheme="minorHAnsi"/>
                <w:i/>
                <w:iCs/>
                <w:sz w:val="20"/>
                <w:szCs w:val="20"/>
              </w:rPr>
            </w:pPr>
            <w:r w:rsidRPr="001314A9">
              <w:rPr>
                <w:rFonts w:cstheme="minorHAnsi"/>
                <w:i/>
                <w:iCs/>
                <w:sz w:val="20"/>
                <w:szCs w:val="20"/>
              </w:rPr>
              <w:t>[5] Difference between the Annual Operating income and the costs of goods sold and other operating expenses such as payroll, employee benefits and pension contributions, transportation and travel, amortization and depreciation, rent, repairs…</w:t>
            </w:r>
          </w:p>
        </w:tc>
      </w:tr>
      <w:tr w:rsidR="001314A9" w:rsidRPr="001314A9" w14:paraId="06BC7653" w14:textId="77777777" w:rsidTr="00A73CC8">
        <w:trPr>
          <w:trHeight w:val="20"/>
        </w:trPr>
        <w:tc>
          <w:tcPr>
            <w:tcW w:w="5000" w:type="pct"/>
            <w:hideMark/>
          </w:tcPr>
          <w:p w14:paraId="326FD148" w14:textId="77777777" w:rsidR="001314A9" w:rsidRPr="001314A9" w:rsidRDefault="001314A9" w:rsidP="00A73CC8">
            <w:pPr>
              <w:rPr>
                <w:rFonts w:cstheme="minorHAnsi"/>
                <w:i/>
                <w:iCs/>
                <w:sz w:val="20"/>
                <w:szCs w:val="20"/>
              </w:rPr>
            </w:pPr>
            <w:r w:rsidRPr="001314A9">
              <w:rPr>
                <w:rFonts w:cstheme="minorHAnsi"/>
                <w:i/>
                <w:iCs/>
                <w:sz w:val="20"/>
                <w:szCs w:val="20"/>
              </w:rPr>
              <w:t>[6] 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p>
        </w:tc>
      </w:tr>
      <w:tr w:rsidR="001314A9" w:rsidRPr="001314A9" w14:paraId="27FDA32A" w14:textId="77777777" w:rsidTr="00A73CC8">
        <w:trPr>
          <w:trHeight w:val="20"/>
        </w:trPr>
        <w:tc>
          <w:tcPr>
            <w:tcW w:w="5000" w:type="pct"/>
            <w:hideMark/>
          </w:tcPr>
          <w:p w14:paraId="071411DB" w14:textId="77777777" w:rsidR="001314A9" w:rsidRPr="001314A9" w:rsidRDefault="001314A9" w:rsidP="00A73CC8">
            <w:pPr>
              <w:rPr>
                <w:rFonts w:cstheme="minorHAnsi"/>
                <w:i/>
                <w:iCs/>
                <w:sz w:val="20"/>
                <w:szCs w:val="20"/>
              </w:rPr>
            </w:pPr>
            <w:r w:rsidRPr="001314A9">
              <w:rPr>
                <w:rFonts w:cstheme="minorHAnsi"/>
                <w:i/>
                <w:iCs/>
                <w:sz w:val="20"/>
                <w:szCs w:val="20"/>
              </w:rPr>
              <w:t>[7] A balance sheet account that represents a company's debts or obligations that are due within one year. Current liabilities appear on the company's balance sheet and include short term debt, accounts payable, accrued liabilities and other debts.</w:t>
            </w:r>
          </w:p>
        </w:tc>
      </w:tr>
      <w:tr w:rsidR="00A73CC8" w:rsidRPr="001314A9" w14:paraId="66E70F43" w14:textId="77777777" w:rsidTr="00A73CC8">
        <w:trPr>
          <w:trHeight w:val="20"/>
        </w:trPr>
        <w:tc>
          <w:tcPr>
            <w:tcW w:w="5000" w:type="pct"/>
          </w:tcPr>
          <w:p w14:paraId="7DB36999" w14:textId="2C05E7FF" w:rsidR="00A73CC8" w:rsidRPr="001314A9" w:rsidRDefault="00A73CC8" w:rsidP="00A73CC8">
            <w:pPr>
              <w:rPr>
                <w:rFonts w:cstheme="minorHAnsi"/>
                <w:i/>
                <w:iCs/>
                <w:sz w:val="20"/>
                <w:szCs w:val="20"/>
              </w:rPr>
            </w:pPr>
            <w:r w:rsidRPr="001314A9">
              <w:rPr>
                <w:rFonts w:cstheme="minorHAnsi"/>
                <w:i/>
                <w:iCs/>
                <w:sz w:val="20"/>
                <w:szCs w:val="20"/>
              </w:rPr>
              <w:t>[8] A qualified opinion is a statement issued after an audit is completed by a professional auditor, suggesting that the information provided is limited in scope and/or the company or organisation being audited has not maintained accounting principles.</w:t>
            </w:r>
          </w:p>
        </w:tc>
      </w:tr>
      <w:tr w:rsidR="00A73CC8" w:rsidRPr="001314A9" w14:paraId="3B8B5082" w14:textId="77777777" w:rsidTr="00A73CC8">
        <w:trPr>
          <w:trHeight w:val="20"/>
        </w:trPr>
        <w:tc>
          <w:tcPr>
            <w:tcW w:w="5000" w:type="pct"/>
          </w:tcPr>
          <w:p w14:paraId="55EE8C5B" w14:textId="79889161" w:rsidR="00A73CC8" w:rsidRPr="001314A9" w:rsidRDefault="00A73CC8" w:rsidP="00A73CC8">
            <w:pPr>
              <w:rPr>
                <w:rFonts w:cstheme="minorHAnsi"/>
                <w:i/>
                <w:iCs/>
                <w:sz w:val="20"/>
                <w:szCs w:val="20"/>
              </w:rPr>
            </w:pPr>
            <w:r w:rsidRPr="001314A9">
              <w:rPr>
                <w:rFonts w:cstheme="minorHAnsi"/>
                <w:i/>
                <w:iCs/>
                <w:sz w:val="20"/>
                <w:szCs w:val="20"/>
              </w:rPr>
              <w:t xml:space="preserve">[9] An unqualified opinion is a statement issued after an audit is completed by a professional auditor, conveying that there is a positive opinion about the financials </w:t>
            </w:r>
            <w:proofErr w:type="gramStart"/>
            <w:r w:rsidRPr="001314A9">
              <w:rPr>
                <w:rFonts w:cstheme="minorHAnsi"/>
                <w:i/>
                <w:iCs/>
                <w:sz w:val="20"/>
                <w:szCs w:val="20"/>
              </w:rPr>
              <w:t>as a whole without</w:t>
            </w:r>
            <w:proofErr w:type="gramEnd"/>
            <w:r w:rsidRPr="001314A9">
              <w:rPr>
                <w:rFonts w:cstheme="minorHAnsi"/>
                <w:i/>
                <w:iCs/>
                <w:sz w:val="20"/>
                <w:szCs w:val="20"/>
              </w:rPr>
              <w:t xml:space="preserve"> any limitations or reservations.</w:t>
            </w:r>
          </w:p>
        </w:tc>
      </w:tr>
    </w:tbl>
    <w:p w14:paraId="06DA5454" w14:textId="3F4656CA" w:rsidR="001314A9" w:rsidRDefault="001314A9" w:rsidP="004128ED">
      <w:pPr>
        <w:rPr>
          <w:rFonts w:cstheme="minorHAnsi"/>
        </w:rPr>
      </w:pPr>
    </w:p>
    <w:p w14:paraId="087C53C9" w14:textId="24A6F5AD" w:rsidR="00230B05" w:rsidRDefault="00230B05">
      <w:pPr>
        <w:rPr>
          <w:rFonts w:cstheme="minorHAnsi"/>
        </w:rPr>
      </w:pPr>
      <w:r>
        <w:rPr>
          <w:rFonts w:cstheme="minorHAnsi"/>
        </w:rPr>
        <w:br w:type="page"/>
      </w:r>
    </w:p>
    <w:p w14:paraId="7DB68A76" w14:textId="77777777" w:rsidR="004128ED" w:rsidRDefault="004128ED" w:rsidP="004128ED">
      <w:pPr>
        <w:rPr>
          <w:rFonts w:cstheme="minorHAnsi"/>
        </w:rPr>
        <w:sectPr w:rsidR="004128ED" w:rsidSect="00630B98">
          <w:pgSz w:w="16838" w:h="11906" w:orient="landscape"/>
          <w:pgMar w:top="1134" w:right="1134" w:bottom="1134" w:left="1134" w:header="709" w:footer="709" w:gutter="0"/>
          <w:cols w:space="708"/>
          <w:docGrid w:linePitch="360"/>
        </w:sectPr>
      </w:pPr>
    </w:p>
    <w:p w14:paraId="5EEABB0A" w14:textId="1C0D605D" w:rsidR="004128ED" w:rsidRPr="004128ED" w:rsidRDefault="00002DA7" w:rsidP="004128ED">
      <w:pPr>
        <w:pStyle w:val="Heading1"/>
        <w:numPr>
          <w:ilvl w:val="0"/>
          <w:numId w:val="2"/>
        </w:numPr>
        <w:spacing w:before="120" w:after="120"/>
        <w:ind w:left="357" w:hanging="357"/>
        <w:rPr>
          <w:rFonts w:asciiTheme="minorHAnsi" w:hAnsiTheme="minorHAnsi" w:cstheme="minorHAnsi"/>
          <w:sz w:val="24"/>
          <w:szCs w:val="24"/>
          <w:u w:val="single"/>
        </w:rPr>
      </w:pPr>
      <w:r>
        <w:rPr>
          <w:rFonts w:asciiTheme="minorHAnsi" w:hAnsiTheme="minorHAnsi" w:cstheme="minorHAnsi"/>
          <w:sz w:val="24"/>
          <w:szCs w:val="24"/>
          <w:u w:val="single"/>
        </w:rPr>
        <w:lastRenderedPageBreak/>
        <w:t xml:space="preserve">Track Record </w:t>
      </w:r>
    </w:p>
    <w:p w14:paraId="5FEE2FD2" w14:textId="4C1F247E" w:rsidR="00C673A5" w:rsidRDefault="66192162" w:rsidP="4647BFB4">
      <w:pPr>
        <w:jc w:val="both"/>
      </w:pPr>
      <w:r>
        <w:t xml:space="preserve">Please describe in brief terms your company’s history and </w:t>
      </w:r>
      <w:r w:rsidR="00C673A5">
        <w:t xml:space="preserve">relevant experience in provision of </w:t>
      </w:r>
      <w:r w:rsidR="00AF779B">
        <w:t>the goods and services specified in this ITT.</w:t>
      </w:r>
      <w:r w:rsidR="00F6455B">
        <w:t xml:space="preserve"> Please also specify the year for start of activity in Italian market.</w:t>
      </w:r>
    </w:p>
    <w:p w14:paraId="23DEF1DE" w14:textId="476DC22B" w:rsidR="00002DA7" w:rsidRDefault="66192162" w:rsidP="4647BFB4">
      <w:pPr>
        <w:jc w:val="both"/>
      </w:pPr>
      <w:r>
        <w:t>Please supply a list of three customers to whom similar services to those requested in this ITT</w:t>
      </w:r>
      <w:r w:rsidR="00C673A5">
        <w:t xml:space="preserve"> </w:t>
      </w:r>
      <w:r>
        <w:t>are provided</w:t>
      </w:r>
      <w:r w:rsidR="00B65479">
        <w:t>,</w:t>
      </w:r>
      <w:r>
        <w:t xml:space="preserve"> giving details of the revenue from the relevant contract and the types of services being provided. These should be customers where you have been providing services in the last three years. ECMWF reserves the right to seek references from one or all these customers and/or to request documentary evidence at any stage of the process.</w:t>
      </w:r>
    </w:p>
    <w:p w14:paraId="58BEB5E0" w14:textId="1E8C5B25" w:rsidR="00AF779B" w:rsidRDefault="00AF779B" w:rsidP="4647BFB4">
      <w:pPr>
        <w:jc w:val="both"/>
      </w:pPr>
    </w:p>
    <w:p w14:paraId="09915856" w14:textId="27F69012" w:rsidR="001817F4" w:rsidRDefault="001817F4" w:rsidP="4647BFB4">
      <w:pPr>
        <w:jc w:val="both"/>
      </w:pPr>
    </w:p>
    <w:p w14:paraId="3901B830" w14:textId="1203E561" w:rsidR="001817F4" w:rsidRDefault="001817F4" w:rsidP="4647BFB4">
      <w:pPr>
        <w:jc w:val="both"/>
      </w:pPr>
    </w:p>
    <w:p w14:paraId="3A8368D8" w14:textId="5E59FF8F" w:rsidR="001817F4" w:rsidRDefault="001817F4" w:rsidP="4647BFB4">
      <w:pPr>
        <w:jc w:val="both"/>
      </w:pPr>
    </w:p>
    <w:p w14:paraId="3DADE9AA" w14:textId="53E9FAFE" w:rsidR="001817F4" w:rsidRDefault="001817F4" w:rsidP="4647BFB4">
      <w:pPr>
        <w:jc w:val="both"/>
      </w:pPr>
    </w:p>
    <w:p w14:paraId="524ED31D" w14:textId="3505EE81" w:rsidR="001817F4" w:rsidRDefault="001817F4" w:rsidP="4647BFB4">
      <w:pPr>
        <w:jc w:val="both"/>
      </w:pPr>
    </w:p>
    <w:p w14:paraId="3F9BA514" w14:textId="5118BE6A" w:rsidR="001817F4" w:rsidRDefault="001817F4" w:rsidP="4647BFB4">
      <w:pPr>
        <w:jc w:val="both"/>
      </w:pPr>
    </w:p>
    <w:p w14:paraId="3D4DD3A8" w14:textId="6DBDA421" w:rsidR="001817F4" w:rsidRDefault="001817F4" w:rsidP="4647BFB4">
      <w:pPr>
        <w:jc w:val="both"/>
      </w:pPr>
    </w:p>
    <w:p w14:paraId="1F4E6680" w14:textId="1DBEEE2E" w:rsidR="001817F4" w:rsidRDefault="001817F4" w:rsidP="4647BFB4">
      <w:pPr>
        <w:jc w:val="both"/>
      </w:pPr>
    </w:p>
    <w:p w14:paraId="40C41E99" w14:textId="3ED69CCA" w:rsidR="001817F4" w:rsidRDefault="001817F4" w:rsidP="4647BFB4">
      <w:pPr>
        <w:jc w:val="both"/>
      </w:pPr>
    </w:p>
    <w:p w14:paraId="4A49B69E" w14:textId="08EF9EF2" w:rsidR="001817F4" w:rsidRDefault="001817F4" w:rsidP="4647BFB4">
      <w:pPr>
        <w:jc w:val="both"/>
      </w:pPr>
    </w:p>
    <w:p w14:paraId="6BB171B1" w14:textId="116393F5" w:rsidR="001817F4" w:rsidRDefault="001817F4" w:rsidP="4647BFB4">
      <w:pPr>
        <w:jc w:val="both"/>
      </w:pPr>
    </w:p>
    <w:p w14:paraId="342FCCD6" w14:textId="28D1F560" w:rsidR="001817F4" w:rsidRDefault="001817F4" w:rsidP="4647BFB4">
      <w:pPr>
        <w:jc w:val="both"/>
      </w:pPr>
    </w:p>
    <w:p w14:paraId="19BF303B" w14:textId="56A9FE6E" w:rsidR="001817F4" w:rsidRDefault="001817F4" w:rsidP="4647BFB4">
      <w:pPr>
        <w:jc w:val="both"/>
      </w:pPr>
    </w:p>
    <w:p w14:paraId="5292A83D" w14:textId="5F4D03AD" w:rsidR="001817F4" w:rsidRDefault="001817F4" w:rsidP="4647BFB4">
      <w:pPr>
        <w:jc w:val="both"/>
      </w:pPr>
    </w:p>
    <w:p w14:paraId="2892E3AF" w14:textId="26357044" w:rsidR="001817F4" w:rsidRDefault="001817F4" w:rsidP="4647BFB4">
      <w:pPr>
        <w:jc w:val="both"/>
      </w:pPr>
    </w:p>
    <w:p w14:paraId="6B20A350" w14:textId="5E262042" w:rsidR="001817F4" w:rsidRDefault="001817F4" w:rsidP="4647BFB4">
      <w:pPr>
        <w:jc w:val="both"/>
      </w:pPr>
    </w:p>
    <w:p w14:paraId="77B068E7" w14:textId="45B55975" w:rsidR="001817F4" w:rsidRDefault="001817F4" w:rsidP="4647BFB4">
      <w:pPr>
        <w:jc w:val="both"/>
      </w:pPr>
    </w:p>
    <w:p w14:paraId="5935BAF0" w14:textId="7D51766E" w:rsidR="001817F4" w:rsidRDefault="001817F4" w:rsidP="4647BFB4">
      <w:pPr>
        <w:jc w:val="both"/>
      </w:pPr>
    </w:p>
    <w:p w14:paraId="393953B8" w14:textId="674D9A20" w:rsidR="001817F4" w:rsidRDefault="001817F4" w:rsidP="4647BFB4">
      <w:pPr>
        <w:jc w:val="both"/>
      </w:pPr>
    </w:p>
    <w:p w14:paraId="271EA720" w14:textId="5DFE46DF" w:rsidR="001817F4" w:rsidRDefault="001817F4" w:rsidP="4647BFB4">
      <w:pPr>
        <w:jc w:val="both"/>
      </w:pPr>
    </w:p>
    <w:p w14:paraId="7EF1C774" w14:textId="1B32240D" w:rsidR="001817F4" w:rsidRDefault="001817F4" w:rsidP="4647BFB4">
      <w:pPr>
        <w:jc w:val="both"/>
      </w:pPr>
    </w:p>
    <w:p w14:paraId="6D9DCA15" w14:textId="77777777" w:rsidR="001817F4" w:rsidRDefault="001817F4" w:rsidP="4647BFB4">
      <w:pPr>
        <w:jc w:val="both"/>
      </w:pPr>
    </w:p>
    <w:p w14:paraId="1AEEAC0C" w14:textId="514B117D" w:rsidR="001817F4" w:rsidRDefault="001817F4" w:rsidP="4647BFB4">
      <w:pPr>
        <w:jc w:val="both"/>
      </w:pPr>
    </w:p>
    <w:p w14:paraId="47EACD0A" w14:textId="595E6CC8" w:rsidR="001817F4" w:rsidRDefault="001817F4">
      <w:r>
        <w:br w:type="page"/>
      </w:r>
    </w:p>
    <w:p w14:paraId="15A30559" w14:textId="77777777" w:rsidR="001817F4" w:rsidRDefault="001817F4" w:rsidP="4647BFB4">
      <w:pPr>
        <w:jc w:val="both"/>
        <w:sectPr w:rsidR="001817F4" w:rsidSect="00630B98">
          <w:pgSz w:w="11906" w:h="16838"/>
          <w:pgMar w:top="1134" w:right="1134" w:bottom="1134" w:left="1134" w:header="709" w:footer="709" w:gutter="0"/>
          <w:cols w:space="708"/>
          <w:docGrid w:linePitch="360"/>
        </w:sectPr>
      </w:pPr>
    </w:p>
    <w:p w14:paraId="168016E4" w14:textId="4AFAE153" w:rsidR="001817F4" w:rsidRDefault="001817F4" w:rsidP="4647BFB4">
      <w:pPr>
        <w:jc w:val="both"/>
      </w:pPr>
    </w:p>
    <w:p w14:paraId="3515698D" w14:textId="0F083CA2" w:rsidR="00E11192" w:rsidRDefault="00E11192" w:rsidP="004128ED">
      <w:pPr>
        <w:pStyle w:val="Heading1"/>
        <w:numPr>
          <w:ilvl w:val="0"/>
          <w:numId w:val="2"/>
        </w:numPr>
        <w:spacing w:before="120" w:after="120"/>
        <w:ind w:left="357" w:hanging="357"/>
        <w:rPr>
          <w:rFonts w:asciiTheme="minorHAnsi" w:hAnsiTheme="minorHAnsi" w:cstheme="minorHAnsi"/>
          <w:sz w:val="24"/>
          <w:szCs w:val="24"/>
          <w:u w:val="single"/>
        </w:rPr>
      </w:pPr>
      <w:r w:rsidRPr="00E11192">
        <w:rPr>
          <w:rFonts w:asciiTheme="minorHAnsi" w:hAnsiTheme="minorHAnsi" w:cstheme="minorHAnsi"/>
          <w:sz w:val="24"/>
          <w:szCs w:val="24"/>
          <w:u w:val="single"/>
        </w:rPr>
        <w:t>Response to the Specification of Requirements</w:t>
      </w:r>
      <w:r w:rsidR="0016361C">
        <w:rPr>
          <w:rFonts w:asciiTheme="minorHAnsi" w:hAnsiTheme="minorHAnsi" w:cstheme="minorHAnsi"/>
          <w:sz w:val="24"/>
          <w:szCs w:val="24"/>
          <w:u w:val="single"/>
        </w:rPr>
        <w:t>,</w:t>
      </w:r>
      <w:r w:rsidRPr="00E11192">
        <w:rPr>
          <w:rFonts w:asciiTheme="minorHAnsi" w:hAnsiTheme="minorHAnsi" w:cstheme="minorHAnsi"/>
          <w:sz w:val="24"/>
          <w:szCs w:val="24"/>
          <w:u w:val="single"/>
        </w:rPr>
        <w:t xml:space="preserve"> </w:t>
      </w:r>
      <w:r w:rsidR="00AF779B">
        <w:rPr>
          <w:rFonts w:asciiTheme="minorHAnsi" w:hAnsiTheme="minorHAnsi" w:cstheme="minorHAnsi"/>
          <w:sz w:val="24"/>
          <w:szCs w:val="24"/>
          <w:u w:val="single"/>
        </w:rPr>
        <w:t>including commercial and legal aspects</w:t>
      </w:r>
    </w:p>
    <w:p w14:paraId="69D3111B" w14:textId="323618E9" w:rsidR="00B65479" w:rsidRDefault="2ABFB85F" w:rsidP="2ABFB85F">
      <w:pPr>
        <w:jc w:val="both"/>
      </w:pPr>
      <w:r w:rsidRPr="2ABFB85F">
        <w:t>In this section, you should demonstrate your ability</w:t>
      </w:r>
      <w:r w:rsidR="0016361C">
        <w:t xml:space="preserve"> and confirmation</w:t>
      </w:r>
      <w:r w:rsidRPr="2ABFB85F">
        <w:t xml:space="preserve"> to meet the requirements set out in </w:t>
      </w:r>
      <w:r w:rsidR="00AF779B">
        <w:t xml:space="preserve">in </w:t>
      </w:r>
      <w:r w:rsidRPr="2ABFB85F">
        <w:t>the ITT document</w:t>
      </w:r>
      <w:r w:rsidR="0016361C">
        <w:t>,</w:t>
      </w:r>
      <w:r w:rsidR="008F3C5F">
        <w:t xml:space="preserve"> </w:t>
      </w:r>
      <w:r w:rsidR="0016361C">
        <w:t>and provide responses for the information requested.</w:t>
      </w:r>
    </w:p>
    <w:tbl>
      <w:tblPr>
        <w:tblStyle w:val="TableGrid2"/>
        <w:tblW w:w="14884" w:type="dxa"/>
        <w:tblInd w:w="-5" w:type="dxa"/>
        <w:tblLook w:val="04A0" w:firstRow="1" w:lastRow="0" w:firstColumn="1" w:lastColumn="0" w:noHBand="0" w:noVBand="1"/>
      </w:tblPr>
      <w:tblGrid>
        <w:gridCol w:w="702"/>
        <w:gridCol w:w="6064"/>
        <w:gridCol w:w="8118"/>
      </w:tblGrid>
      <w:tr w:rsidR="00696289" w:rsidRPr="00AF779B" w14:paraId="265D14F8" w14:textId="77777777" w:rsidTr="00A728E1">
        <w:trPr>
          <w:tblHeader/>
        </w:trPr>
        <w:tc>
          <w:tcPr>
            <w:tcW w:w="567" w:type="dxa"/>
            <w:shd w:val="clear" w:color="auto" w:fill="D5DCE4" w:themeFill="text2" w:themeFillTint="33"/>
          </w:tcPr>
          <w:p w14:paraId="7A045B13" w14:textId="6134A0D4" w:rsidR="00AF779B" w:rsidRPr="00AF779B" w:rsidRDefault="00696289" w:rsidP="00603CF2">
            <w:pPr>
              <w:spacing w:line="274" w:lineRule="auto"/>
              <w:jc w:val="center"/>
              <w:rPr>
                <w:rFonts w:eastAsia="Arial" w:cstheme="minorHAnsi"/>
                <w:highlight w:val="yellow"/>
              </w:rPr>
            </w:pPr>
            <w:r>
              <w:rPr>
                <w:rFonts w:eastAsia="Arial" w:cstheme="minorHAnsi"/>
                <w:b/>
                <w:spacing w:val="-2"/>
              </w:rPr>
              <w:t>#</w:t>
            </w:r>
          </w:p>
        </w:tc>
        <w:tc>
          <w:tcPr>
            <w:tcW w:w="6096" w:type="dxa"/>
            <w:shd w:val="clear" w:color="auto" w:fill="D5DCE4" w:themeFill="text2" w:themeFillTint="33"/>
          </w:tcPr>
          <w:p w14:paraId="1426F1C6" w14:textId="77777777" w:rsidR="00AF779B" w:rsidRPr="00AF779B" w:rsidRDefault="00AF779B" w:rsidP="00AF779B">
            <w:pPr>
              <w:spacing w:line="273" w:lineRule="auto"/>
              <w:ind w:right="270"/>
              <w:jc w:val="both"/>
              <w:rPr>
                <w:rFonts w:eastAsia="Arial" w:cstheme="minorHAnsi"/>
              </w:rPr>
            </w:pPr>
            <w:r w:rsidRPr="00AF779B">
              <w:rPr>
                <w:rFonts w:eastAsia="Arial" w:cstheme="minorHAnsi"/>
                <w:b/>
                <w:spacing w:val="-2"/>
              </w:rPr>
              <w:t>Requirement</w:t>
            </w:r>
          </w:p>
        </w:tc>
        <w:tc>
          <w:tcPr>
            <w:tcW w:w="8221" w:type="dxa"/>
            <w:shd w:val="clear" w:color="auto" w:fill="D5DCE4" w:themeFill="text2" w:themeFillTint="33"/>
          </w:tcPr>
          <w:p w14:paraId="3515F4CC" w14:textId="23F527E5" w:rsidR="00AF779B" w:rsidRPr="00AF779B" w:rsidRDefault="0016361C" w:rsidP="00AF779B">
            <w:pPr>
              <w:spacing w:line="273" w:lineRule="auto"/>
              <w:ind w:right="270"/>
              <w:jc w:val="both"/>
              <w:rPr>
                <w:rFonts w:eastAsia="Arial" w:cstheme="minorHAnsi"/>
              </w:rPr>
            </w:pPr>
            <w:r w:rsidRPr="00696289">
              <w:rPr>
                <w:rFonts w:eastAsia="Arial" w:cstheme="minorHAnsi"/>
                <w:b/>
                <w:spacing w:val="-2"/>
              </w:rPr>
              <w:t>Response by the Tenderer</w:t>
            </w:r>
          </w:p>
        </w:tc>
      </w:tr>
      <w:tr w:rsidR="00696289" w:rsidRPr="00AF779B" w14:paraId="2B8C5154" w14:textId="77777777" w:rsidTr="00603CF2">
        <w:tc>
          <w:tcPr>
            <w:tcW w:w="567" w:type="dxa"/>
            <w:vAlign w:val="center"/>
          </w:tcPr>
          <w:p w14:paraId="5BFA4648" w14:textId="257FE66D" w:rsidR="00AF779B" w:rsidRPr="00AF779B" w:rsidRDefault="00B005FD" w:rsidP="00603CF2">
            <w:pPr>
              <w:spacing w:line="273" w:lineRule="auto"/>
              <w:ind w:right="270"/>
              <w:jc w:val="center"/>
              <w:rPr>
                <w:rFonts w:eastAsia="Arial" w:cstheme="minorHAnsi"/>
              </w:rPr>
            </w:pPr>
            <w:r w:rsidRPr="00603CF2">
              <w:rPr>
                <w:rFonts w:eastAsia="Arial" w:cstheme="minorHAnsi"/>
              </w:rPr>
              <w:t>1</w:t>
            </w:r>
          </w:p>
        </w:tc>
        <w:tc>
          <w:tcPr>
            <w:tcW w:w="6096" w:type="dxa"/>
          </w:tcPr>
          <w:p w14:paraId="30B660EF" w14:textId="5B1D13AC" w:rsidR="00AF779B" w:rsidRPr="00AF779B" w:rsidRDefault="00AF779B" w:rsidP="00696289">
            <w:pPr>
              <w:jc w:val="both"/>
              <w:rPr>
                <w:rFonts w:eastAsia="Arial" w:cstheme="minorHAnsi"/>
                <w:b/>
              </w:rPr>
            </w:pPr>
            <w:r w:rsidRPr="00AF779B">
              <w:rPr>
                <w:rFonts w:eastAsia="Arial" w:cstheme="minorHAnsi"/>
                <w:w w:val="95"/>
              </w:rPr>
              <w:t xml:space="preserve">Tenderers must confirm that they have read and understood </w:t>
            </w:r>
            <w:r w:rsidRPr="00696289">
              <w:rPr>
                <w:rFonts w:eastAsia="Arial" w:cstheme="minorHAnsi"/>
                <w:w w:val="95"/>
              </w:rPr>
              <w:t xml:space="preserve">all ITT documents </w:t>
            </w:r>
            <w:r w:rsidRPr="00AF779B">
              <w:rPr>
                <w:rFonts w:eastAsia="Arial" w:cstheme="minorHAnsi"/>
                <w:w w:val="95"/>
              </w:rPr>
              <w:t>and accept all Requirements.</w:t>
            </w:r>
          </w:p>
          <w:p w14:paraId="5FB176CE" w14:textId="77777777" w:rsidR="00AF779B" w:rsidRPr="00AF779B" w:rsidRDefault="00AF779B" w:rsidP="00AF779B">
            <w:pPr>
              <w:spacing w:line="273" w:lineRule="auto"/>
              <w:ind w:right="270"/>
              <w:jc w:val="both"/>
              <w:rPr>
                <w:rFonts w:eastAsia="Arial" w:cstheme="minorHAnsi"/>
              </w:rPr>
            </w:pPr>
          </w:p>
        </w:tc>
        <w:tc>
          <w:tcPr>
            <w:tcW w:w="8221" w:type="dxa"/>
          </w:tcPr>
          <w:p w14:paraId="3627AFB4" w14:textId="77777777" w:rsidR="00AF779B" w:rsidRPr="00AF779B" w:rsidRDefault="00AF779B" w:rsidP="00AF779B">
            <w:pPr>
              <w:spacing w:line="273" w:lineRule="auto"/>
              <w:ind w:right="270"/>
              <w:jc w:val="both"/>
              <w:rPr>
                <w:rFonts w:eastAsia="Arial" w:cstheme="minorHAnsi"/>
              </w:rPr>
            </w:pPr>
          </w:p>
        </w:tc>
      </w:tr>
      <w:tr w:rsidR="00696289" w:rsidRPr="00AF779B" w14:paraId="6AE8F2CD" w14:textId="77777777" w:rsidTr="00603CF2">
        <w:trPr>
          <w:trHeight w:val="491"/>
        </w:trPr>
        <w:tc>
          <w:tcPr>
            <w:tcW w:w="567" w:type="dxa"/>
            <w:vAlign w:val="center"/>
          </w:tcPr>
          <w:p w14:paraId="4118BB30" w14:textId="28E43DDD" w:rsidR="00AF779B" w:rsidRPr="00AF779B" w:rsidRDefault="00603CF2" w:rsidP="00603CF2">
            <w:pPr>
              <w:spacing w:line="273" w:lineRule="auto"/>
              <w:ind w:right="270"/>
              <w:jc w:val="center"/>
              <w:rPr>
                <w:rFonts w:eastAsia="Arial" w:cstheme="minorHAnsi"/>
              </w:rPr>
            </w:pPr>
            <w:r w:rsidRPr="00603CF2">
              <w:rPr>
                <w:rFonts w:eastAsia="Arial" w:cstheme="minorHAnsi"/>
              </w:rPr>
              <w:t>2</w:t>
            </w:r>
          </w:p>
        </w:tc>
        <w:tc>
          <w:tcPr>
            <w:tcW w:w="6096" w:type="dxa"/>
          </w:tcPr>
          <w:p w14:paraId="680D345A" w14:textId="77777777" w:rsidR="0016361C" w:rsidRPr="00696289" w:rsidRDefault="00AF779B" w:rsidP="00AF779B">
            <w:pPr>
              <w:jc w:val="both"/>
              <w:rPr>
                <w:rFonts w:eastAsia="Arial" w:cstheme="minorHAnsi"/>
                <w:w w:val="95"/>
              </w:rPr>
            </w:pPr>
            <w:bookmarkStart w:id="2" w:name="_Hlk116657037"/>
            <w:r w:rsidRPr="00AF779B">
              <w:rPr>
                <w:rFonts w:eastAsia="Arial" w:cstheme="minorHAnsi"/>
                <w:w w:val="95"/>
              </w:rPr>
              <w:t xml:space="preserve">ECMWF initially aims to sign a 12 months contract for provision of </w:t>
            </w:r>
            <w:r w:rsidR="0016361C" w:rsidRPr="00696289">
              <w:rPr>
                <w:rFonts w:eastAsia="Arial" w:cstheme="minorHAnsi"/>
                <w:w w:val="95"/>
              </w:rPr>
              <w:t>green energy.</w:t>
            </w:r>
          </w:p>
          <w:p w14:paraId="6CD1F8B3" w14:textId="6D621D5C" w:rsidR="00AF779B" w:rsidRPr="00AF779B" w:rsidRDefault="00AF779B" w:rsidP="00AF779B">
            <w:pPr>
              <w:jc w:val="both"/>
              <w:rPr>
                <w:rFonts w:eastAsia="Arial" w:cstheme="minorHAnsi"/>
                <w:w w:val="95"/>
              </w:rPr>
            </w:pPr>
            <w:r w:rsidRPr="00AF779B">
              <w:rPr>
                <w:rFonts w:eastAsia="Arial" w:cstheme="minorHAnsi"/>
                <w:w w:val="95"/>
              </w:rPr>
              <w:t xml:space="preserve"> </w:t>
            </w:r>
          </w:p>
          <w:p w14:paraId="7E29A94D" w14:textId="66F88C16" w:rsidR="0016361C" w:rsidRPr="00696289" w:rsidRDefault="0016361C" w:rsidP="00AF779B">
            <w:pPr>
              <w:jc w:val="both"/>
              <w:rPr>
                <w:rFonts w:eastAsia="Arial" w:cstheme="minorHAnsi"/>
                <w:w w:val="95"/>
              </w:rPr>
            </w:pPr>
            <w:r w:rsidRPr="00696289">
              <w:rPr>
                <w:rFonts w:eastAsia="Arial" w:cstheme="minorHAnsi"/>
                <w:w w:val="95"/>
              </w:rPr>
              <w:t xml:space="preserve">Please confirm </w:t>
            </w:r>
            <w:r w:rsidR="00696289">
              <w:rPr>
                <w:rFonts w:eastAsia="Arial" w:cstheme="minorHAnsi"/>
                <w:w w:val="95"/>
              </w:rPr>
              <w:t xml:space="preserve">your agreement to </w:t>
            </w:r>
            <w:r w:rsidRPr="00696289">
              <w:rPr>
                <w:rFonts w:eastAsia="Arial" w:cstheme="minorHAnsi"/>
                <w:w w:val="95"/>
              </w:rPr>
              <w:t>a minimum of 12 months contract.</w:t>
            </w:r>
          </w:p>
          <w:p w14:paraId="2A4F3A19" w14:textId="77777777" w:rsidR="0016361C" w:rsidRPr="00AF779B" w:rsidRDefault="0016361C" w:rsidP="00AF779B">
            <w:pPr>
              <w:jc w:val="both"/>
              <w:rPr>
                <w:rFonts w:eastAsia="Arial" w:cstheme="minorHAnsi"/>
                <w:w w:val="95"/>
              </w:rPr>
            </w:pPr>
          </w:p>
          <w:bookmarkEnd w:id="2"/>
          <w:p w14:paraId="0D729D94" w14:textId="2949142A" w:rsidR="0016361C" w:rsidRPr="00696289" w:rsidRDefault="0016361C" w:rsidP="0016361C">
            <w:pPr>
              <w:jc w:val="both"/>
              <w:rPr>
                <w:rFonts w:eastAsia="Arial" w:cstheme="minorHAnsi"/>
                <w:w w:val="95"/>
              </w:rPr>
            </w:pPr>
            <w:r w:rsidRPr="00AF779B">
              <w:rPr>
                <w:rFonts w:eastAsia="Arial" w:cstheme="minorHAnsi"/>
                <w:w w:val="95"/>
              </w:rPr>
              <w:t>ECMWF may reconsider a longer contract duration as a result of the negotiations with preferred bidders depending on the advantages presented.</w:t>
            </w:r>
          </w:p>
          <w:p w14:paraId="73975E74" w14:textId="110F881F" w:rsidR="0016361C" w:rsidRPr="00696289" w:rsidRDefault="0016361C" w:rsidP="0016361C">
            <w:pPr>
              <w:jc w:val="both"/>
              <w:rPr>
                <w:rFonts w:eastAsia="Arial" w:cstheme="minorHAnsi"/>
                <w:w w:val="95"/>
              </w:rPr>
            </w:pPr>
          </w:p>
          <w:p w14:paraId="1BE5CA08" w14:textId="38CE096B" w:rsidR="0016361C" w:rsidRPr="00696289" w:rsidRDefault="0016361C" w:rsidP="0016361C">
            <w:pPr>
              <w:jc w:val="both"/>
              <w:rPr>
                <w:rFonts w:eastAsia="Arial" w:cstheme="minorHAnsi"/>
                <w:w w:val="95"/>
              </w:rPr>
            </w:pPr>
            <w:r w:rsidRPr="00696289">
              <w:rPr>
                <w:rFonts w:eastAsia="Arial" w:cstheme="minorHAnsi"/>
                <w:w w:val="95"/>
              </w:rPr>
              <w:t>Please provide information if you have alternative duration approach including its advantages for ECMWF.</w:t>
            </w:r>
          </w:p>
          <w:p w14:paraId="5EAAC9FD" w14:textId="77777777" w:rsidR="00AF779B" w:rsidRPr="00AF779B" w:rsidRDefault="00AF779B" w:rsidP="00AF779B">
            <w:pPr>
              <w:jc w:val="both"/>
              <w:rPr>
                <w:rFonts w:eastAsia="Arial" w:cstheme="minorHAnsi"/>
                <w:w w:val="95"/>
              </w:rPr>
            </w:pPr>
          </w:p>
        </w:tc>
        <w:tc>
          <w:tcPr>
            <w:tcW w:w="8221" w:type="dxa"/>
          </w:tcPr>
          <w:p w14:paraId="5913E299" w14:textId="77777777" w:rsidR="00AF779B" w:rsidRPr="00AF779B" w:rsidRDefault="00AF779B" w:rsidP="00AF779B">
            <w:pPr>
              <w:spacing w:line="273" w:lineRule="auto"/>
              <w:ind w:right="270"/>
              <w:jc w:val="both"/>
              <w:rPr>
                <w:rFonts w:eastAsia="Arial" w:cstheme="minorHAnsi"/>
              </w:rPr>
            </w:pPr>
          </w:p>
        </w:tc>
      </w:tr>
      <w:tr w:rsidR="00696289" w:rsidRPr="00AF779B" w14:paraId="2332F86F" w14:textId="77777777" w:rsidTr="00603CF2">
        <w:trPr>
          <w:trHeight w:val="491"/>
        </w:trPr>
        <w:tc>
          <w:tcPr>
            <w:tcW w:w="567" w:type="dxa"/>
            <w:vAlign w:val="center"/>
          </w:tcPr>
          <w:p w14:paraId="05B79FE8" w14:textId="5725FCEF" w:rsidR="00AF779B" w:rsidRPr="00AF779B" w:rsidRDefault="00603CF2" w:rsidP="00603CF2">
            <w:pPr>
              <w:spacing w:line="273" w:lineRule="auto"/>
              <w:ind w:right="270"/>
              <w:jc w:val="center"/>
              <w:rPr>
                <w:rFonts w:eastAsia="Arial" w:cstheme="minorHAnsi"/>
                <w:spacing w:val="-4"/>
              </w:rPr>
            </w:pPr>
            <w:r w:rsidRPr="00603CF2">
              <w:rPr>
                <w:rFonts w:eastAsia="Arial" w:cstheme="minorHAnsi"/>
                <w:spacing w:val="-4"/>
              </w:rPr>
              <w:t>3</w:t>
            </w:r>
          </w:p>
        </w:tc>
        <w:tc>
          <w:tcPr>
            <w:tcW w:w="6096" w:type="dxa"/>
          </w:tcPr>
          <w:p w14:paraId="3B814A75" w14:textId="67F1FD05" w:rsidR="00940214" w:rsidRDefault="0016361C" w:rsidP="0016361C">
            <w:pPr>
              <w:jc w:val="both"/>
              <w:rPr>
                <w:rFonts w:eastAsia="Arial" w:cstheme="minorHAnsi"/>
                <w:w w:val="95"/>
              </w:rPr>
            </w:pPr>
            <w:r w:rsidRPr="00AF779B">
              <w:rPr>
                <w:rFonts w:eastAsia="Arial" w:cstheme="minorHAnsi"/>
                <w:w w:val="95"/>
              </w:rPr>
              <w:t>Please confirm your ability in supplying Green Energy</w:t>
            </w:r>
            <w:r w:rsidR="00CB36CB">
              <w:rPr>
                <w:rFonts w:eastAsia="Arial" w:cstheme="minorHAnsi"/>
                <w:w w:val="95"/>
              </w:rPr>
              <w:t xml:space="preserve"> and how this will be documented.</w:t>
            </w:r>
          </w:p>
          <w:p w14:paraId="58D20147" w14:textId="77777777" w:rsidR="00940214" w:rsidRDefault="00940214" w:rsidP="0016361C">
            <w:pPr>
              <w:jc w:val="both"/>
              <w:rPr>
                <w:rFonts w:eastAsia="Arial" w:cstheme="minorHAnsi"/>
                <w:w w:val="95"/>
              </w:rPr>
            </w:pPr>
          </w:p>
          <w:p w14:paraId="4D1F73A5" w14:textId="4FB43F52" w:rsidR="0016361C" w:rsidRPr="00AF779B" w:rsidRDefault="00940214" w:rsidP="0016361C">
            <w:pPr>
              <w:jc w:val="both"/>
              <w:rPr>
                <w:rFonts w:eastAsia="Arial" w:cstheme="minorHAnsi"/>
                <w:w w:val="95"/>
              </w:rPr>
            </w:pPr>
            <w:r>
              <w:rPr>
                <w:rFonts w:eastAsia="Arial" w:cstheme="minorHAnsi"/>
                <w:w w:val="95"/>
              </w:rPr>
              <w:t>Please</w:t>
            </w:r>
            <w:r w:rsidR="0016361C" w:rsidRPr="00AF779B">
              <w:rPr>
                <w:rFonts w:eastAsia="Arial" w:cstheme="minorHAnsi"/>
                <w:w w:val="95"/>
              </w:rPr>
              <w:t xml:space="preserve"> provide details on the different sources of your Green Energy with related % of the total energy mix.</w:t>
            </w:r>
          </w:p>
          <w:p w14:paraId="3608717E" w14:textId="32DE982D" w:rsidR="00AF779B" w:rsidRPr="00AF779B" w:rsidRDefault="00AF779B" w:rsidP="0016361C">
            <w:pPr>
              <w:jc w:val="both"/>
              <w:rPr>
                <w:rFonts w:eastAsia="Arial" w:cstheme="minorHAnsi"/>
                <w:w w:val="95"/>
              </w:rPr>
            </w:pPr>
          </w:p>
        </w:tc>
        <w:tc>
          <w:tcPr>
            <w:tcW w:w="8221" w:type="dxa"/>
          </w:tcPr>
          <w:p w14:paraId="7CF6CD68" w14:textId="77777777" w:rsidR="00AF779B" w:rsidRPr="00AF779B" w:rsidRDefault="00AF779B" w:rsidP="00AF779B">
            <w:pPr>
              <w:spacing w:line="273" w:lineRule="auto"/>
              <w:ind w:right="270"/>
              <w:jc w:val="both"/>
              <w:rPr>
                <w:rFonts w:eastAsia="Arial" w:cstheme="minorHAnsi"/>
              </w:rPr>
            </w:pPr>
          </w:p>
        </w:tc>
      </w:tr>
      <w:tr w:rsidR="00696289" w:rsidRPr="00AF0EE5" w14:paraId="1FDCA8B3" w14:textId="77777777" w:rsidTr="00696289">
        <w:trPr>
          <w:trHeight w:val="491"/>
        </w:trPr>
        <w:tc>
          <w:tcPr>
            <w:tcW w:w="14884" w:type="dxa"/>
            <w:gridSpan w:val="3"/>
            <w:shd w:val="clear" w:color="auto" w:fill="D5DCE4" w:themeFill="text2" w:themeFillTint="33"/>
            <w:vAlign w:val="center"/>
          </w:tcPr>
          <w:p w14:paraId="6613C796" w14:textId="2DDFDE4A" w:rsidR="00696289" w:rsidRPr="00AF0EE5" w:rsidRDefault="00A728E1" w:rsidP="00603CF2">
            <w:pPr>
              <w:spacing w:line="273" w:lineRule="auto"/>
              <w:ind w:right="270"/>
              <w:jc w:val="center"/>
              <w:rPr>
                <w:rFonts w:eastAsia="Arial" w:cstheme="minorHAnsi"/>
                <w:sz w:val="20"/>
                <w:szCs w:val="20"/>
              </w:rPr>
            </w:pPr>
            <w:r w:rsidRPr="00AF0EE5">
              <w:rPr>
                <w:rFonts w:eastAsia="Arial" w:cstheme="minorHAnsi"/>
                <w:b/>
                <w:spacing w:val="-4"/>
                <w:sz w:val="20"/>
                <w:szCs w:val="20"/>
              </w:rPr>
              <w:t>Support aspects</w:t>
            </w:r>
          </w:p>
        </w:tc>
      </w:tr>
      <w:tr w:rsidR="00696289" w:rsidRPr="00AF779B" w14:paraId="677BBBFB" w14:textId="77777777" w:rsidTr="00603CF2">
        <w:trPr>
          <w:trHeight w:val="491"/>
        </w:trPr>
        <w:tc>
          <w:tcPr>
            <w:tcW w:w="567" w:type="dxa"/>
            <w:vAlign w:val="center"/>
          </w:tcPr>
          <w:p w14:paraId="7571724B" w14:textId="676538C2" w:rsidR="00AF779B" w:rsidRPr="00AF779B" w:rsidRDefault="00603CF2" w:rsidP="00603CF2">
            <w:pPr>
              <w:spacing w:line="273" w:lineRule="auto"/>
              <w:ind w:right="270"/>
              <w:jc w:val="center"/>
              <w:rPr>
                <w:rFonts w:eastAsia="Arial" w:cstheme="minorHAnsi"/>
                <w:spacing w:val="-4"/>
              </w:rPr>
            </w:pPr>
            <w:r w:rsidRPr="00603CF2">
              <w:rPr>
                <w:rFonts w:eastAsia="Arial" w:cstheme="minorHAnsi"/>
                <w:spacing w:val="-4"/>
              </w:rPr>
              <w:t>4</w:t>
            </w:r>
          </w:p>
        </w:tc>
        <w:tc>
          <w:tcPr>
            <w:tcW w:w="6096" w:type="dxa"/>
          </w:tcPr>
          <w:p w14:paraId="6369AABA" w14:textId="77777777" w:rsidR="00AF779B" w:rsidRPr="00696289" w:rsidRDefault="0016361C" w:rsidP="0016361C">
            <w:pPr>
              <w:jc w:val="both"/>
              <w:rPr>
                <w:rFonts w:eastAsia="Arial" w:cstheme="minorHAnsi"/>
                <w:w w:val="95"/>
              </w:rPr>
            </w:pPr>
            <w:r w:rsidRPr="00AF779B">
              <w:rPr>
                <w:rFonts w:eastAsia="Arial" w:cstheme="minorHAnsi"/>
                <w:w w:val="95"/>
              </w:rPr>
              <w:t xml:space="preserve">Please provide a summary of how your </w:t>
            </w:r>
            <w:proofErr w:type="spellStart"/>
            <w:r w:rsidRPr="00AF779B">
              <w:rPr>
                <w:rFonts w:eastAsia="Arial" w:cstheme="minorHAnsi"/>
                <w:w w:val="95"/>
              </w:rPr>
              <w:t>organisation</w:t>
            </w:r>
            <w:proofErr w:type="spellEnd"/>
            <w:r w:rsidRPr="00AF779B">
              <w:rPr>
                <w:rFonts w:eastAsia="Arial" w:cstheme="minorHAnsi"/>
                <w:w w:val="95"/>
              </w:rPr>
              <w:t xml:space="preserve"> can support ECMWF for the duration of the contract. Please keep your answer focused and specific to the scope of work.</w:t>
            </w:r>
          </w:p>
          <w:p w14:paraId="0F67ED6C" w14:textId="67C77ABC" w:rsidR="0016361C" w:rsidRPr="00AF779B" w:rsidRDefault="0016361C" w:rsidP="0016361C">
            <w:pPr>
              <w:jc w:val="both"/>
              <w:rPr>
                <w:rFonts w:eastAsia="Arial" w:cstheme="minorHAnsi"/>
                <w:w w:val="95"/>
              </w:rPr>
            </w:pPr>
          </w:p>
        </w:tc>
        <w:tc>
          <w:tcPr>
            <w:tcW w:w="8221" w:type="dxa"/>
          </w:tcPr>
          <w:p w14:paraId="210C1483" w14:textId="77777777" w:rsidR="00AF779B" w:rsidRPr="00AF779B" w:rsidRDefault="00AF779B" w:rsidP="00AF779B">
            <w:pPr>
              <w:spacing w:line="273" w:lineRule="auto"/>
              <w:ind w:right="270"/>
              <w:jc w:val="both"/>
              <w:rPr>
                <w:rFonts w:eastAsia="Arial" w:cstheme="minorHAnsi"/>
              </w:rPr>
            </w:pPr>
          </w:p>
        </w:tc>
      </w:tr>
      <w:tr w:rsidR="0016361C" w:rsidRPr="00696289" w14:paraId="195B1C3F" w14:textId="77777777" w:rsidTr="00603CF2">
        <w:trPr>
          <w:trHeight w:val="491"/>
        </w:trPr>
        <w:tc>
          <w:tcPr>
            <w:tcW w:w="567" w:type="dxa"/>
            <w:vAlign w:val="center"/>
          </w:tcPr>
          <w:p w14:paraId="1D069A63" w14:textId="313F65CF" w:rsidR="0016361C" w:rsidRPr="00603CF2" w:rsidRDefault="00603CF2" w:rsidP="00603CF2">
            <w:pPr>
              <w:spacing w:line="273" w:lineRule="auto"/>
              <w:ind w:right="270"/>
              <w:jc w:val="center"/>
              <w:rPr>
                <w:rFonts w:eastAsia="Arial" w:cstheme="minorHAnsi"/>
                <w:spacing w:val="-4"/>
              </w:rPr>
            </w:pPr>
            <w:r w:rsidRPr="00603CF2">
              <w:rPr>
                <w:rFonts w:eastAsia="Arial" w:cstheme="minorHAnsi"/>
                <w:spacing w:val="-4"/>
              </w:rPr>
              <w:lastRenderedPageBreak/>
              <w:t>5</w:t>
            </w:r>
          </w:p>
        </w:tc>
        <w:tc>
          <w:tcPr>
            <w:tcW w:w="6096" w:type="dxa"/>
          </w:tcPr>
          <w:p w14:paraId="215D88B5" w14:textId="7428E6B7" w:rsidR="0016361C" w:rsidRPr="00696289" w:rsidRDefault="0016361C" w:rsidP="00AF779B">
            <w:pPr>
              <w:jc w:val="both"/>
              <w:rPr>
                <w:rFonts w:eastAsia="Arial" w:cstheme="minorHAnsi"/>
                <w:w w:val="95"/>
                <w:highlight w:val="yellow"/>
              </w:rPr>
            </w:pPr>
            <w:r w:rsidRPr="00696289">
              <w:rPr>
                <w:rFonts w:eastAsia="Arial" w:cstheme="minorHAnsi"/>
                <w:w w:val="95"/>
              </w:rPr>
              <w:t>What structure do you propose to put in place to provide customer support to ECWMF both for transactional activities (contract, invoicing and reporting) and for daily operational tasks? Please be specific in including details about service</w:t>
            </w:r>
          </w:p>
        </w:tc>
        <w:tc>
          <w:tcPr>
            <w:tcW w:w="8221" w:type="dxa"/>
          </w:tcPr>
          <w:p w14:paraId="1C5238D6" w14:textId="77777777" w:rsidR="0016361C" w:rsidRPr="00696289" w:rsidRDefault="0016361C" w:rsidP="00AF779B">
            <w:pPr>
              <w:spacing w:line="273" w:lineRule="auto"/>
              <w:ind w:right="270"/>
              <w:jc w:val="both"/>
              <w:rPr>
                <w:rFonts w:eastAsia="Arial" w:cstheme="minorHAnsi"/>
                <w:highlight w:val="yellow"/>
              </w:rPr>
            </w:pPr>
          </w:p>
        </w:tc>
      </w:tr>
      <w:tr w:rsidR="0016361C" w:rsidRPr="00696289" w14:paraId="4654BEAB" w14:textId="77777777" w:rsidTr="00603CF2">
        <w:trPr>
          <w:trHeight w:val="491"/>
        </w:trPr>
        <w:tc>
          <w:tcPr>
            <w:tcW w:w="567" w:type="dxa"/>
            <w:vAlign w:val="center"/>
          </w:tcPr>
          <w:p w14:paraId="5865A41C" w14:textId="68318F49" w:rsidR="0016361C" w:rsidRPr="00603CF2" w:rsidRDefault="00603CF2" w:rsidP="00603CF2">
            <w:pPr>
              <w:spacing w:line="273" w:lineRule="auto"/>
              <w:ind w:right="270"/>
              <w:jc w:val="center"/>
              <w:rPr>
                <w:rFonts w:eastAsia="Arial" w:cstheme="minorHAnsi"/>
                <w:spacing w:val="-4"/>
              </w:rPr>
            </w:pPr>
            <w:r w:rsidRPr="00603CF2">
              <w:rPr>
                <w:rFonts w:eastAsia="Arial" w:cstheme="minorHAnsi"/>
                <w:spacing w:val="-4"/>
              </w:rPr>
              <w:t>6</w:t>
            </w:r>
          </w:p>
        </w:tc>
        <w:tc>
          <w:tcPr>
            <w:tcW w:w="6096" w:type="dxa"/>
          </w:tcPr>
          <w:p w14:paraId="4AD9061E" w14:textId="2F301A56" w:rsidR="008C1592" w:rsidRDefault="0016361C" w:rsidP="00AF779B">
            <w:pPr>
              <w:jc w:val="both"/>
              <w:rPr>
                <w:rFonts w:eastAsia="Arial" w:cstheme="minorHAnsi"/>
                <w:w w:val="95"/>
              </w:rPr>
            </w:pPr>
            <w:r w:rsidRPr="00696289">
              <w:rPr>
                <w:rFonts w:eastAsia="Arial" w:cstheme="minorHAnsi"/>
                <w:w w:val="95"/>
              </w:rPr>
              <w:t>Please provide details of how ECMWF would access on a regular basis information on consumption and invoices (i.e. website</w:t>
            </w:r>
            <w:r w:rsidR="008C1592">
              <w:rPr>
                <w:rFonts w:eastAsia="Arial" w:cstheme="minorHAnsi"/>
                <w:w w:val="95"/>
              </w:rPr>
              <w:t>, online tools</w:t>
            </w:r>
            <w:r w:rsidRPr="00696289">
              <w:rPr>
                <w:rFonts w:eastAsia="Arial" w:cstheme="minorHAnsi"/>
                <w:w w:val="95"/>
              </w:rPr>
              <w:t xml:space="preserve"> etc.)</w:t>
            </w:r>
          </w:p>
          <w:p w14:paraId="4E559FB6" w14:textId="1A148930" w:rsidR="008C1592" w:rsidRPr="00696289" w:rsidRDefault="008C1592" w:rsidP="00AF779B">
            <w:pPr>
              <w:jc w:val="both"/>
              <w:rPr>
                <w:rFonts w:eastAsia="Arial" w:cstheme="minorHAnsi"/>
                <w:w w:val="95"/>
              </w:rPr>
            </w:pPr>
          </w:p>
        </w:tc>
        <w:tc>
          <w:tcPr>
            <w:tcW w:w="8221" w:type="dxa"/>
          </w:tcPr>
          <w:p w14:paraId="45DCE547" w14:textId="77777777" w:rsidR="0016361C" w:rsidRPr="00696289" w:rsidRDefault="0016361C" w:rsidP="00AF779B">
            <w:pPr>
              <w:spacing w:line="273" w:lineRule="auto"/>
              <w:ind w:right="270"/>
              <w:jc w:val="both"/>
              <w:rPr>
                <w:rFonts w:eastAsia="Arial" w:cstheme="minorHAnsi"/>
                <w:highlight w:val="yellow"/>
              </w:rPr>
            </w:pPr>
          </w:p>
        </w:tc>
      </w:tr>
      <w:tr w:rsidR="00940214" w:rsidRPr="00696289" w14:paraId="7451C3C2" w14:textId="77777777" w:rsidTr="00603CF2">
        <w:trPr>
          <w:trHeight w:val="491"/>
        </w:trPr>
        <w:tc>
          <w:tcPr>
            <w:tcW w:w="567" w:type="dxa"/>
            <w:vAlign w:val="center"/>
          </w:tcPr>
          <w:p w14:paraId="17C6A28C" w14:textId="5052E299" w:rsidR="00940214" w:rsidRPr="00603CF2" w:rsidRDefault="00603CF2" w:rsidP="00603CF2">
            <w:pPr>
              <w:spacing w:line="273" w:lineRule="auto"/>
              <w:ind w:right="270"/>
              <w:jc w:val="center"/>
              <w:rPr>
                <w:rFonts w:eastAsia="Arial" w:cstheme="minorHAnsi"/>
                <w:spacing w:val="-4"/>
              </w:rPr>
            </w:pPr>
            <w:r w:rsidRPr="00603CF2">
              <w:rPr>
                <w:rFonts w:eastAsia="Arial" w:cstheme="minorHAnsi"/>
                <w:spacing w:val="-4"/>
              </w:rPr>
              <w:t>7</w:t>
            </w:r>
          </w:p>
        </w:tc>
        <w:tc>
          <w:tcPr>
            <w:tcW w:w="6096" w:type="dxa"/>
          </w:tcPr>
          <w:p w14:paraId="3A568E41" w14:textId="2E73280A" w:rsidR="00940214" w:rsidRPr="00696289" w:rsidRDefault="00940214" w:rsidP="00AF779B">
            <w:pPr>
              <w:jc w:val="both"/>
              <w:rPr>
                <w:rFonts w:eastAsia="Arial" w:cstheme="minorHAnsi"/>
                <w:w w:val="95"/>
              </w:rPr>
            </w:pPr>
            <w:r>
              <w:rPr>
                <w:rFonts w:eastAsia="Arial" w:cstheme="minorHAnsi"/>
                <w:w w:val="95"/>
              </w:rPr>
              <w:t>Please provide brief description on person/team dedicated to ECMWF</w:t>
            </w:r>
          </w:p>
        </w:tc>
        <w:tc>
          <w:tcPr>
            <w:tcW w:w="8221" w:type="dxa"/>
          </w:tcPr>
          <w:p w14:paraId="259C32B3" w14:textId="77777777" w:rsidR="00940214" w:rsidRPr="00696289" w:rsidRDefault="00940214" w:rsidP="00AF779B">
            <w:pPr>
              <w:spacing w:line="273" w:lineRule="auto"/>
              <w:ind w:right="270"/>
              <w:jc w:val="both"/>
              <w:rPr>
                <w:rFonts w:eastAsia="Arial" w:cstheme="minorHAnsi"/>
                <w:highlight w:val="yellow"/>
              </w:rPr>
            </w:pPr>
          </w:p>
        </w:tc>
      </w:tr>
      <w:tr w:rsidR="00E7205D" w:rsidRPr="00AF0EE5" w14:paraId="4027760C" w14:textId="77777777" w:rsidTr="008C1592">
        <w:trPr>
          <w:trHeight w:val="491"/>
        </w:trPr>
        <w:tc>
          <w:tcPr>
            <w:tcW w:w="14884" w:type="dxa"/>
            <w:gridSpan w:val="3"/>
            <w:shd w:val="clear" w:color="auto" w:fill="D5DCE4" w:themeFill="text2" w:themeFillTint="33"/>
            <w:vAlign w:val="center"/>
          </w:tcPr>
          <w:p w14:paraId="208F9A84" w14:textId="58931A1F" w:rsidR="00E7205D" w:rsidRPr="00AF0EE5" w:rsidRDefault="00E7205D" w:rsidP="00603CF2">
            <w:pPr>
              <w:spacing w:line="273" w:lineRule="auto"/>
              <w:ind w:right="270"/>
              <w:jc w:val="center"/>
              <w:rPr>
                <w:rFonts w:eastAsia="Arial" w:cstheme="minorHAnsi"/>
                <w:b/>
                <w:spacing w:val="-4"/>
                <w:sz w:val="20"/>
                <w:szCs w:val="20"/>
              </w:rPr>
            </w:pPr>
            <w:r w:rsidRPr="00AF0EE5">
              <w:rPr>
                <w:rFonts w:eastAsia="Arial" w:cstheme="minorHAnsi"/>
                <w:b/>
                <w:spacing w:val="-4"/>
                <w:sz w:val="20"/>
                <w:szCs w:val="20"/>
              </w:rPr>
              <w:t>Contract and payment terms</w:t>
            </w:r>
          </w:p>
        </w:tc>
      </w:tr>
      <w:tr w:rsidR="001817F4" w:rsidRPr="00696289" w14:paraId="3E23BE2E" w14:textId="77777777" w:rsidTr="00603CF2">
        <w:trPr>
          <w:trHeight w:val="491"/>
        </w:trPr>
        <w:tc>
          <w:tcPr>
            <w:tcW w:w="567" w:type="dxa"/>
            <w:vAlign w:val="center"/>
          </w:tcPr>
          <w:p w14:paraId="38B782D8" w14:textId="16CBE3D2" w:rsidR="001817F4" w:rsidRPr="00603CF2" w:rsidRDefault="00603CF2" w:rsidP="00603CF2">
            <w:pPr>
              <w:spacing w:line="273" w:lineRule="auto"/>
              <w:ind w:right="270"/>
              <w:jc w:val="center"/>
              <w:rPr>
                <w:rFonts w:eastAsia="Arial" w:cstheme="minorHAnsi"/>
                <w:spacing w:val="-4"/>
              </w:rPr>
            </w:pPr>
            <w:r w:rsidRPr="00603CF2">
              <w:rPr>
                <w:rFonts w:eastAsia="Arial" w:cstheme="minorHAnsi"/>
                <w:spacing w:val="-4"/>
              </w:rPr>
              <w:t>8</w:t>
            </w:r>
          </w:p>
        </w:tc>
        <w:tc>
          <w:tcPr>
            <w:tcW w:w="6096" w:type="dxa"/>
          </w:tcPr>
          <w:p w14:paraId="73236B43" w14:textId="6498AA19" w:rsidR="001817F4" w:rsidRPr="00696289" w:rsidRDefault="001817F4" w:rsidP="00AF779B">
            <w:pPr>
              <w:jc w:val="both"/>
              <w:rPr>
                <w:rFonts w:eastAsia="Arial" w:cstheme="minorHAnsi"/>
                <w:w w:val="95"/>
                <w:highlight w:val="yellow"/>
              </w:rPr>
            </w:pPr>
            <w:r w:rsidRPr="00696289">
              <w:rPr>
                <w:rFonts w:eastAsia="Arial" w:cstheme="minorHAnsi"/>
                <w:w w:val="95"/>
              </w:rPr>
              <w:t>ECMWF’s standard payment terms are 30 days of invoice receipt. Please confirm that this is acceptable.</w:t>
            </w:r>
          </w:p>
        </w:tc>
        <w:tc>
          <w:tcPr>
            <w:tcW w:w="8221" w:type="dxa"/>
          </w:tcPr>
          <w:p w14:paraId="30D6DE87" w14:textId="77777777" w:rsidR="001817F4" w:rsidRPr="00696289" w:rsidRDefault="001817F4" w:rsidP="00AF779B">
            <w:pPr>
              <w:spacing w:line="273" w:lineRule="auto"/>
              <w:ind w:right="270"/>
              <w:jc w:val="both"/>
              <w:rPr>
                <w:rFonts w:eastAsia="Arial" w:cstheme="minorHAnsi"/>
                <w:highlight w:val="yellow"/>
              </w:rPr>
            </w:pPr>
          </w:p>
        </w:tc>
      </w:tr>
      <w:tr w:rsidR="001817F4" w:rsidRPr="00696289" w14:paraId="6199C703" w14:textId="77777777" w:rsidTr="00603CF2">
        <w:trPr>
          <w:trHeight w:val="491"/>
        </w:trPr>
        <w:tc>
          <w:tcPr>
            <w:tcW w:w="567" w:type="dxa"/>
            <w:vAlign w:val="center"/>
          </w:tcPr>
          <w:p w14:paraId="0059248E" w14:textId="26EFB9C5" w:rsidR="001817F4" w:rsidRPr="00603CF2" w:rsidRDefault="00603CF2" w:rsidP="00603CF2">
            <w:pPr>
              <w:spacing w:line="273" w:lineRule="auto"/>
              <w:ind w:right="270"/>
              <w:jc w:val="center"/>
              <w:rPr>
                <w:rFonts w:eastAsia="Arial" w:cstheme="minorHAnsi"/>
                <w:spacing w:val="-4"/>
              </w:rPr>
            </w:pPr>
            <w:r w:rsidRPr="00603CF2">
              <w:rPr>
                <w:rFonts w:eastAsia="Arial" w:cstheme="minorHAnsi"/>
                <w:spacing w:val="-4"/>
              </w:rPr>
              <w:t>9</w:t>
            </w:r>
          </w:p>
        </w:tc>
        <w:tc>
          <w:tcPr>
            <w:tcW w:w="6096" w:type="dxa"/>
          </w:tcPr>
          <w:p w14:paraId="69FA6476" w14:textId="77777777" w:rsidR="00E7205D" w:rsidRDefault="001817F4" w:rsidP="00AF779B">
            <w:pPr>
              <w:jc w:val="both"/>
              <w:rPr>
                <w:rFonts w:eastAsia="Arial" w:cstheme="minorHAnsi"/>
                <w:w w:val="95"/>
              </w:rPr>
            </w:pPr>
            <w:r w:rsidRPr="00696289">
              <w:rPr>
                <w:rFonts w:eastAsia="Arial" w:cstheme="minorHAnsi"/>
                <w:w w:val="95"/>
              </w:rPr>
              <w:t xml:space="preserve">ECMWF is ready to consider a pre-payment method, i.e. payment on the first day of each calendar month in advance for the same month, with the balance of any deficits to the following month or quarterly. </w:t>
            </w:r>
          </w:p>
          <w:p w14:paraId="2E261789" w14:textId="77777777" w:rsidR="00E7205D" w:rsidRDefault="00E7205D" w:rsidP="00AF779B">
            <w:pPr>
              <w:jc w:val="both"/>
              <w:rPr>
                <w:rFonts w:eastAsia="Arial" w:cstheme="minorHAnsi"/>
                <w:w w:val="95"/>
              </w:rPr>
            </w:pPr>
          </w:p>
          <w:p w14:paraId="76DC1893" w14:textId="6F2E0AAD" w:rsidR="001817F4" w:rsidRPr="00696289" w:rsidRDefault="00EC1C75" w:rsidP="00AF779B">
            <w:pPr>
              <w:jc w:val="both"/>
              <w:rPr>
                <w:rFonts w:eastAsia="Arial" w:cstheme="minorHAnsi"/>
                <w:w w:val="95"/>
                <w:highlight w:val="yellow"/>
              </w:rPr>
            </w:pPr>
            <w:r>
              <w:rPr>
                <w:rFonts w:eastAsia="Arial" w:cstheme="minorHAnsi"/>
                <w:w w:val="95"/>
              </w:rPr>
              <w:t>Considering</w:t>
            </w:r>
            <w:r w:rsidR="001817F4" w:rsidRPr="00696289">
              <w:rPr>
                <w:rFonts w:eastAsia="Arial" w:cstheme="minorHAnsi"/>
                <w:w w:val="95"/>
              </w:rPr>
              <w:t xml:space="preserve"> this possibility, please indicate the discounts </w:t>
            </w:r>
            <w:r>
              <w:rPr>
                <w:rFonts w:eastAsia="Arial" w:cstheme="minorHAnsi"/>
                <w:w w:val="95"/>
              </w:rPr>
              <w:t>proposed</w:t>
            </w:r>
            <w:r w:rsidR="001817F4" w:rsidRPr="00696289">
              <w:rPr>
                <w:rFonts w:eastAsia="Arial" w:cstheme="minorHAnsi"/>
                <w:w w:val="95"/>
              </w:rPr>
              <w:t xml:space="preserve"> for ECMWF.</w:t>
            </w:r>
          </w:p>
        </w:tc>
        <w:tc>
          <w:tcPr>
            <w:tcW w:w="8221" w:type="dxa"/>
          </w:tcPr>
          <w:p w14:paraId="74A7BA0F" w14:textId="77777777" w:rsidR="001817F4" w:rsidRPr="00696289" w:rsidRDefault="001817F4" w:rsidP="00AF779B">
            <w:pPr>
              <w:spacing w:line="273" w:lineRule="auto"/>
              <w:ind w:right="270"/>
              <w:jc w:val="both"/>
              <w:rPr>
                <w:rFonts w:eastAsia="Arial" w:cstheme="minorHAnsi"/>
                <w:highlight w:val="yellow"/>
              </w:rPr>
            </w:pPr>
          </w:p>
        </w:tc>
      </w:tr>
      <w:tr w:rsidR="001817F4" w:rsidRPr="00696289" w14:paraId="488D9FC9" w14:textId="77777777" w:rsidTr="00603CF2">
        <w:trPr>
          <w:trHeight w:val="491"/>
        </w:trPr>
        <w:tc>
          <w:tcPr>
            <w:tcW w:w="567" w:type="dxa"/>
            <w:vAlign w:val="center"/>
          </w:tcPr>
          <w:p w14:paraId="1469039C" w14:textId="55D30932" w:rsidR="001817F4" w:rsidRPr="00603CF2" w:rsidRDefault="00603CF2" w:rsidP="00603CF2">
            <w:pPr>
              <w:spacing w:line="273" w:lineRule="auto"/>
              <w:ind w:right="270"/>
              <w:jc w:val="center"/>
              <w:rPr>
                <w:rFonts w:eastAsia="Arial" w:cstheme="minorHAnsi"/>
                <w:spacing w:val="-4"/>
              </w:rPr>
            </w:pPr>
            <w:r w:rsidRPr="00603CF2">
              <w:rPr>
                <w:rFonts w:eastAsia="Arial" w:cstheme="minorHAnsi"/>
                <w:spacing w:val="-4"/>
              </w:rPr>
              <w:t>10</w:t>
            </w:r>
          </w:p>
        </w:tc>
        <w:tc>
          <w:tcPr>
            <w:tcW w:w="6096" w:type="dxa"/>
          </w:tcPr>
          <w:p w14:paraId="7A7BFEFC" w14:textId="77777777" w:rsidR="00EC1C75" w:rsidRDefault="001817F4" w:rsidP="00AF779B">
            <w:pPr>
              <w:jc w:val="both"/>
              <w:rPr>
                <w:rFonts w:eastAsia="Arial" w:cstheme="minorHAnsi"/>
                <w:w w:val="95"/>
              </w:rPr>
            </w:pPr>
            <w:r w:rsidRPr="00696289">
              <w:rPr>
                <w:rFonts w:eastAsia="Arial" w:cstheme="minorHAnsi"/>
                <w:w w:val="95"/>
              </w:rPr>
              <w:t xml:space="preserve">Please confirm that ECMWF will be billed on monthly basis for used energy. </w:t>
            </w:r>
          </w:p>
          <w:p w14:paraId="3E1674F1" w14:textId="77777777" w:rsidR="00EC1C75" w:rsidRDefault="00EC1C75" w:rsidP="00AF779B">
            <w:pPr>
              <w:jc w:val="both"/>
              <w:rPr>
                <w:rFonts w:eastAsia="Arial" w:cstheme="minorHAnsi"/>
                <w:w w:val="95"/>
              </w:rPr>
            </w:pPr>
          </w:p>
          <w:p w14:paraId="1BBC29BA" w14:textId="01F20E2D" w:rsidR="001817F4" w:rsidRPr="00696289" w:rsidRDefault="001817F4" w:rsidP="00AF779B">
            <w:pPr>
              <w:jc w:val="both"/>
              <w:rPr>
                <w:rFonts w:eastAsia="Arial" w:cstheme="minorHAnsi"/>
                <w:w w:val="95"/>
                <w:highlight w:val="yellow"/>
              </w:rPr>
            </w:pPr>
            <w:r w:rsidRPr="00696289">
              <w:rPr>
                <w:rFonts w:eastAsia="Arial" w:cstheme="minorHAnsi"/>
                <w:w w:val="95"/>
              </w:rPr>
              <w:t>Should you wish to propose a different billing frequency, please provide details.</w:t>
            </w:r>
          </w:p>
        </w:tc>
        <w:tc>
          <w:tcPr>
            <w:tcW w:w="8221" w:type="dxa"/>
          </w:tcPr>
          <w:p w14:paraId="1C9984F0" w14:textId="77777777" w:rsidR="001817F4" w:rsidRPr="00696289" w:rsidRDefault="001817F4" w:rsidP="00AF779B">
            <w:pPr>
              <w:spacing w:line="273" w:lineRule="auto"/>
              <w:ind w:right="270"/>
              <w:jc w:val="both"/>
              <w:rPr>
                <w:rFonts w:eastAsia="Arial" w:cstheme="minorHAnsi"/>
                <w:highlight w:val="yellow"/>
              </w:rPr>
            </w:pPr>
          </w:p>
        </w:tc>
      </w:tr>
      <w:tr w:rsidR="00F6455B" w:rsidRPr="00AF779B" w14:paraId="558517D8" w14:textId="77777777" w:rsidTr="00603CF2">
        <w:trPr>
          <w:trHeight w:val="491"/>
        </w:trPr>
        <w:tc>
          <w:tcPr>
            <w:tcW w:w="567" w:type="dxa"/>
            <w:vAlign w:val="center"/>
          </w:tcPr>
          <w:p w14:paraId="609B727D" w14:textId="61D752FE" w:rsidR="00F6455B" w:rsidRPr="00603CF2" w:rsidRDefault="00603CF2" w:rsidP="00603CF2">
            <w:pPr>
              <w:spacing w:line="273" w:lineRule="auto"/>
              <w:ind w:right="270"/>
              <w:jc w:val="center"/>
              <w:rPr>
                <w:rFonts w:eastAsia="Arial" w:cstheme="minorHAnsi"/>
                <w:spacing w:val="-4"/>
              </w:rPr>
            </w:pPr>
            <w:r w:rsidRPr="00603CF2">
              <w:rPr>
                <w:rFonts w:eastAsia="Arial" w:cstheme="minorHAnsi"/>
                <w:spacing w:val="-4"/>
              </w:rPr>
              <w:t>11</w:t>
            </w:r>
          </w:p>
        </w:tc>
        <w:tc>
          <w:tcPr>
            <w:tcW w:w="6096" w:type="dxa"/>
          </w:tcPr>
          <w:p w14:paraId="5C8C7727" w14:textId="77777777" w:rsidR="00F6455B" w:rsidRDefault="00F6455B" w:rsidP="00F6455B">
            <w:pPr>
              <w:jc w:val="both"/>
              <w:rPr>
                <w:rFonts w:eastAsia="Arial" w:cstheme="minorHAnsi"/>
                <w:w w:val="95"/>
              </w:rPr>
            </w:pPr>
            <w:r>
              <w:rPr>
                <w:rFonts w:eastAsia="Arial" w:cstheme="minorHAnsi"/>
                <w:w w:val="95"/>
              </w:rPr>
              <w:t>As specified in Section 4.4. of Volume II, t</w:t>
            </w:r>
            <w:r w:rsidRPr="00F6455B">
              <w:rPr>
                <w:rFonts w:eastAsia="Arial" w:cstheme="minorHAnsi"/>
                <w:w w:val="95"/>
              </w:rPr>
              <w:t xml:space="preserve">enderers are invited to submit their proposed Terms and Conditions of Contract for consideration by ECMWF. </w:t>
            </w:r>
          </w:p>
          <w:p w14:paraId="62E043ED" w14:textId="77777777" w:rsidR="00F6455B" w:rsidRDefault="00F6455B" w:rsidP="00F6455B">
            <w:pPr>
              <w:jc w:val="both"/>
              <w:rPr>
                <w:rFonts w:eastAsia="Arial" w:cstheme="minorHAnsi"/>
                <w:w w:val="95"/>
              </w:rPr>
            </w:pPr>
          </w:p>
          <w:p w14:paraId="51507E69" w14:textId="75C08911" w:rsidR="00DA7580" w:rsidRDefault="00DA7580" w:rsidP="00DA7580">
            <w:pPr>
              <w:jc w:val="both"/>
              <w:rPr>
                <w:rFonts w:eastAsia="Arial" w:cstheme="minorHAnsi"/>
                <w:w w:val="95"/>
              </w:rPr>
            </w:pPr>
            <w:bookmarkStart w:id="3" w:name="_Hlk116913282"/>
            <w:r w:rsidRPr="00DA7580">
              <w:rPr>
                <w:rFonts w:eastAsia="Arial" w:cstheme="minorHAnsi"/>
                <w:w w:val="95"/>
              </w:rPr>
              <w:t>Tenderers should note that as a result of ECMWF’s immunity from jurisdiction, any contract resulting from this ITT must contain the following arbitration clause or a variation thereof which is offered by ECMWF to all contracting parties</w:t>
            </w:r>
            <w:r>
              <w:rPr>
                <w:rFonts w:eastAsia="Arial" w:cstheme="minorHAnsi"/>
                <w:w w:val="95"/>
              </w:rPr>
              <w:t>:</w:t>
            </w:r>
          </w:p>
          <w:bookmarkEnd w:id="3"/>
          <w:p w14:paraId="180E6F65" w14:textId="76575413" w:rsidR="00DA7580" w:rsidRPr="00DA7580" w:rsidRDefault="00DA7580" w:rsidP="00DA7580">
            <w:pPr>
              <w:jc w:val="both"/>
              <w:rPr>
                <w:rFonts w:eastAsia="Arial" w:cstheme="minorHAnsi"/>
                <w:w w:val="95"/>
              </w:rPr>
            </w:pPr>
          </w:p>
          <w:p w14:paraId="7CD422B8" w14:textId="7C7E2DE6" w:rsidR="00DA7580" w:rsidRPr="00DA7580" w:rsidRDefault="00DA7580" w:rsidP="00DA7580">
            <w:pPr>
              <w:jc w:val="both"/>
              <w:rPr>
                <w:rFonts w:eastAsia="Arial" w:cstheme="minorHAnsi"/>
                <w:i/>
                <w:w w:val="95"/>
              </w:rPr>
            </w:pPr>
            <w:r w:rsidRPr="00DA7580">
              <w:rPr>
                <w:rFonts w:eastAsia="Arial" w:cstheme="minorHAnsi"/>
                <w:i/>
                <w:w w:val="95"/>
              </w:rPr>
              <w:lastRenderedPageBreak/>
              <w:t>“The parties shall attempt to settle any dispute between them in an amicable manner. If the dispute cannot be so settled, it shall be finally settled under the Rules of Arbitration of the International Chamber of Commerce by three arbitrators appointed in accordance with the said rules; sitting in London, England. The proceedings shall be in the English language. In accordance with Sections 45 and 69 of the Arbitration Act 1996, the right of appeal by either party to the English courts on a question of law arising in the course of any arbitral proceedings or out of an award made in any arbitral proceedings is hereby agreed to be excluded.</w:t>
            </w:r>
          </w:p>
          <w:p w14:paraId="55C0D30B" w14:textId="77777777" w:rsidR="00DA7580" w:rsidRPr="00DA7580" w:rsidRDefault="00DA7580" w:rsidP="00DA7580">
            <w:pPr>
              <w:jc w:val="both"/>
              <w:rPr>
                <w:rFonts w:eastAsia="Arial" w:cstheme="minorHAnsi"/>
                <w:i/>
                <w:w w:val="95"/>
              </w:rPr>
            </w:pPr>
          </w:p>
          <w:p w14:paraId="7144F36A" w14:textId="616D2B8E" w:rsidR="00DA7580" w:rsidRPr="00DA7580" w:rsidRDefault="00DA7580" w:rsidP="00DA7580">
            <w:pPr>
              <w:jc w:val="both"/>
              <w:rPr>
                <w:rFonts w:eastAsia="Arial" w:cstheme="minorHAnsi"/>
                <w:i/>
                <w:w w:val="95"/>
              </w:rPr>
            </w:pPr>
            <w:r w:rsidRPr="00DA7580">
              <w:rPr>
                <w:rFonts w:eastAsia="Arial" w:cstheme="minorHAnsi"/>
                <w:i/>
                <w:w w:val="95"/>
              </w:rPr>
              <w:t>Nothing in this agreement is meant to be construed as a waiver of any of the privileges and immunities conferred upon ECMWF by virtue of its Convention and Protocol.”</w:t>
            </w:r>
          </w:p>
          <w:p w14:paraId="342CC944" w14:textId="77777777" w:rsidR="00DA7580" w:rsidRPr="00DA7580" w:rsidRDefault="00DA7580" w:rsidP="00DA7580">
            <w:pPr>
              <w:jc w:val="both"/>
              <w:rPr>
                <w:rFonts w:eastAsia="Arial" w:cstheme="minorHAnsi"/>
                <w:w w:val="95"/>
              </w:rPr>
            </w:pPr>
          </w:p>
          <w:p w14:paraId="7D3B0C09" w14:textId="77777777" w:rsidR="00DA7580" w:rsidRPr="00DA7580" w:rsidRDefault="00DA7580" w:rsidP="00DA7580">
            <w:pPr>
              <w:jc w:val="both"/>
              <w:rPr>
                <w:rFonts w:eastAsia="Arial" w:cstheme="minorHAnsi"/>
                <w:w w:val="95"/>
              </w:rPr>
            </w:pPr>
            <w:r w:rsidRPr="00DA7580">
              <w:rPr>
                <w:rFonts w:eastAsia="Arial" w:cstheme="minorHAnsi"/>
                <w:w w:val="95"/>
              </w:rPr>
              <w:t>Tenderers are required to confirm their agreement to this clause in their response to the relevant question in Volume III Response template.</w:t>
            </w:r>
          </w:p>
          <w:p w14:paraId="5D49B013" w14:textId="77777777" w:rsidR="00DA7580" w:rsidRPr="00DA7580" w:rsidRDefault="00DA7580" w:rsidP="00DA7580">
            <w:pPr>
              <w:jc w:val="both"/>
              <w:rPr>
                <w:rFonts w:eastAsia="Arial" w:cstheme="minorHAnsi"/>
                <w:w w:val="95"/>
              </w:rPr>
            </w:pPr>
            <w:r w:rsidRPr="00DA7580">
              <w:rPr>
                <w:rFonts w:eastAsia="Arial" w:cstheme="minorHAnsi"/>
                <w:w w:val="95"/>
              </w:rPr>
              <w:t xml:space="preserve">Please also note that ECMWF is exempt from VAT. </w:t>
            </w:r>
          </w:p>
          <w:p w14:paraId="11370F8E" w14:textId="6EF4BE03" w:rsidR="00F6455B" w:rsidRDefault="00DA7580" w:rsidP="00DA7580">
            <w:pPr>
              <w:rPr>
                <w:rFonts w:eastAsia="Arial" w:cstheme="minorHAnsi"/>
                <w:w w:val="95"/>
              </w:rPr>
            </w:pPr>
            <w:r w:rsidRPr="00DA7580">
              <w:rPr>
                <w:rFonts w:eastAsia="Arial" w:cstheme="minorHAnsi"/>
                <w:w w:val="95"/>
              </w:rPr>
              <w:t>Further information may be found at https://www.ecmwf.int/en/about/suppliers in documents for Arbitration and VAT under ECMWF’s status.</w:t>
            </w:r>
          </w:p>
          <w:p w14:paraId="0FA0216D" w14:textId="77777777" w:rsidR="00C91D61" w:rsidRDefault="00C91D61" w:rsidP="00F6455B">
            <w:pPr>
              <w:jc w:val="both"/>
              <w:rPr>
                <w:rFonts w:eastAsia="Arial" w:cstheme="minorHAnsi"/>
                <w:w w:val="95"/>
                <w:highlight w:val="yellow"/>
              </w:rPr>
            </w:pPr>
          </w:p>
          <w:p w14:paraId="085C79AE" w14:textId="6B3E725A" w:rsidR="00F6455B" w:rsidRPr="00C854D2" w:rsidRDefault="00F6455B" w:rsidP="00F6455B">
            <w:pPr>
              <w:jc w:val="both"/>
              <w:rPr>
                <w:rFonts w:eastAsia="Arial" w:cstheme="minorHAnsi"/>
                <w:b/>
                <w:w w:val="95"/>
              </w:rPr>
            </w:pPr>
            <w:r w:rsidRPr="00C854D2">
              <w:rPr>
                <w:rFonts w:eastAsia="Arial" w:cstheme="minorHAnsi"/>
                <w:b/>
                <w:w w:val="95"/>
              </w:rPr>
              <w:t>Please confirm your agreement to ECMWF’s status and this clause.</w:t>
            </w:r>
          </w:p>
          <w:p w14:paraId="5EB4C4F0" w14:textId="77777777" w:rsidR="00F6455B" w:rsidRPr="00C854D2" w:rsidRDefault="00F6455B" w:rsidP="00F6455B">
            <w:pPr>
              <w:jc w:val="both"/>
              <w:rPr>
                <w:rFonts w:eastAsia="Arial" w:cstheme="minorHAnsi"/>
                <w:b/>
                <w:w w:val="95"/>
              </w:rPr>
            </w:pPr>
          </w:p>
          <w:p w14:paraId="6E4BFADF" w14:textId="0A62911A" w:rsidR="00B97DC2" w:rsidRPr="00C854D2" w:rsidRDefault="00F6455B" w:rsidP="00F6455B">
            <w:pPr>
              <w:jc w:val="both"/>
              <w:rPr>
                <w:rFonts w:eastAsia="Arial" w:cstheme="minorHAnsi"/>
                <w:b/>
                <w:w w:val="95"/>
              </w:rPr>
            </w:pPr>
            <w:r w:rsidRPr="00C854D2">
              <w:rPr>
                <w:rFonts w:eastAsia="Arial" w:cstheme="minorHAnsi"/>
                <w:b/>
                <w:w w:val="95"/>
              </w:rPr>
              <w:t xml:space="preserve">Please provide the Terms and Conditions </w:t>
            </w:r>
            <w:r w:rsidR="005515E4">
              <w:rPr>
                <w:rFonts w:eastAsia="Arial" w:cstheme="minorHAnsi"/>
                <w:b/>
                <w:w w:val="95"/>
              </w:rPr>
              <w:t xml:space="preserve">(T&amp;C) </w:t>
            </w:r>
            <w:r w:rsidRPr="00C854D2">
              <w:rPr>
                <w:rFonts w:eastAsia="Arial" w:cstheme="minorHAnsi"/>
                <w:b/>
                <w:w w:val="95"/>
              </w:rPr>
              <w:t>you propose (including above clause) as a separate attachment to your response.</w:t>
            </w:r>
            <w:r w:rsidR="00B97DC2" w:rsidRPr="00C854D2">
              <w:rPr>
                <w:rFonts w:eastAsia="Arial" w:cstheme="minorHAnsi"/>
                <w:b/>
                <w:w w:val="95"/>
              </w:rPr>
              <w:t xml:space="preserve"> </w:t>
            </w:r>
          </w:p>
          <w:p w14:paraId="1569602D" w14:textId="77777777" w:rsidR="00B97DC2" w:rsidRPr="00C854D2" w:rsidRDefault="00B97DC2" w:rsidP="00F6455B">
            <w:pPr>
              <w:jc w:val="both"/>
              <w:rPr>
                <w:rFonts w:eastAsia="Arial" w:cstheme="minorHAnsi"/>
                <w:b/>
                <w:w w:val="95"/>
              </w:rPr>
            </w:pPr>
          </w:p>
          <w:p w14:paraId="51233AB0" w14:textId="7C4F35B3" w:rsidR="00C854D2" w:rsidRDefault="00B97DC2" w:rsidP="00F6455B">
            <w:pPr>
              <w:jc w:val="both"/>
              <w:rPr>
                <w:rFonts w:eastAsia="Arial" w:cstheme="minorHAnsi"/>
                <w:b/>
                <w:w w:val="95"/>
              </w:rPr>
            </w:pPr>
            <w:r w:rsidRPr="00C854D2">
              <w:rPr>
                <w:rFonts w:eastAsia="Arial" w:cstheme="minorHAnsi"/>
                <w:b/>
                <w:w w:val="95"/>
              </w:rPr>
              <w:t>Terms and Conditions</w:t>
            </w:r>
            <w:r w:rsidR="00C854D2">
              <w:rPr>
                <w:rFonts w:eastAsia="Arial" w:cstheme="minorHAnsi"/>
                <w:b/>
                <w:w w:val="95"/>
              </w:rPr>
              <w:t xml:space="preserve"> should be submitted in English. </w:t>
            </w:r>
          </w:p>
          <w:p w14:paraId="4684064B" w14:textId="4F325497" w:rsidR="00C854D2" w:rsidRPr="00DA7580" w:rsidRDefault="00C91D61" w:rsidP="00F6455B">
            <w:pPr>
              <w:jc w:val="both"/>
              <w:rPr>
                <w:rFonts w:eastAsia="Arial" w:cstheme="minorHAnsi"/>
                <w:b/>
                <w:w w:val="95"/>
              </w:rPr>
            </w:pPr>
            <w:r>
              <w:rPr>
                <w:rFonts w:eastAsia="Arial" w:cstheme="minorHAnsi"/>
                <w:b/>
                <w:w w:val="95"/>
              </w:rPr>
              <w:t>Tenderers</w:t>
            </w:r>
            <w:r w:rsidR="00C854D2">
              <w:rPr>
                <w:rFonts w:eastAsia="Arial" w:cstheme="minorHAnsi"/>
                <w:b/>
                <w:w w:val="95"/>
              </w:rPr>
              <w:t xml:space="preserve"> who do not have T&amp;Cs in English may submit Italian versions</w:t>
            </w:r>
            <w:r w:rsidR="00B97DC2" w:rsidRPr="00C854D2">
              <w:rPr>
                <w:rFonts w:eastAsia="Arial" w:cstheme="minorHAnsi"/>
                <w:b/>
                <w:w w:val="95"/>
              </w:rPr>
              <w:t xml:space="preserve">. However, </w:t>
            </w:r>
            <w:r w:rsidR="00C854D2">
              <w:rPr>
                <w:rFonts w:eastAsia="Arial" w:cstheme="minorHAnsi"/>
                <w:b/>
                <w:w w:val="95"/>
              </w:rPr>
              <w:t xml:space="preserve">it should be noted </w:t>
            </w:r>
            <w:r w:rsidR="00836DC9">
              <w:rPr>
                <w:rFonts w:eastAsia="Arial" w:cstheme="minorHAnsi"/>
                <w:b/>
                <w:w w:val="95"/>
              </w:rPr>
              <w:t>that the final contract including all terms and conditions will be in English (</w:t>
            </w:r>
            <w:proofErr w:type="gramStart"/>
            <w:r w:rsidR="00836DC9">
              <w:rPr>
                <w:rFonts w:eastAsia="Arial" w:cstheme="minorHAnsi"/>
                <w:b/>
                <w:w w:val="95"/>
              </w:rPr>
              <w:t>and also</w:t>
            </w:r>
            <w:proofErr w:type="gramEnd"/>
            <w:r w:rsidR="00836DC9">
              <w:rPr>
                <w:rFonts w:eastAsia="Arial" w:cstheme="minorHAnsi"/>
                <w:b/>
                <w:w w:val="95"/>
              </w:rPr>
              <w:t xml:space="preserve"> translated into Italian if necessary)</w:t>
            </w:r>
            <w:r w:rsidR="00B97DC2" w:rsidRPr="00C854D2">
              <w:rPr>
                <w:rFonts w:eastAsia="Arial" w:cstheme="minorHAnsi"/>
                <w:b/>
                <w:w w:val="95"/>
              </w:rPr>
              <w:t>.</w:t>
            </w:r>
          </w:p>
        </w:tc>
        <w:tc>
          <w:tcPr>
            <w:tcW w:w="8221" w:type="dxa"/>
          </w:tcPr>
          <w:p w14:paraId="51F23FC4" w14:textId="77777777" w:rsidR="00F6455B" w:rsidRPr="00AF779B" w:rsidRDefault="00F6455B" w:rsidP="00AF779B">
            <w:pPr>
              <w:spacing w:line="273" w:lineRule="auto"/>
              <w:ind w:right="270"/>
              <w:jc w:val="both"/>
              <w:rPr>
                <w:rFonts w:eastAsia="Arial" w:cstheme="minorHAnsi"/>
                <w:highlight w:val="yellow"/>
              </w:rPr>
            </w:pPr>
          </w:p>
        </w:tc>
      </w:tr>
    </w:tbl>
    <w:p w14:paraId="5191D2B3" w14:textId="624D0DA5" w:rsidR="00A728E1" w:rsidRDefault="00A728E1">
      <w:pPr>
        <w:rPr>
          <w:lang w:eastAsia="en-GB"/>
        </w:rPr>
      </w:pPr>
      <w:r>
        <w:rPr>
          <w:lang w:eastAsia="en-GB"/>
        </w:rPr>
        <w:br w:type="page"/>
      </w:r>
    </w:p>
    <w:tbl>
      <w:tblPr>
        <w:tblStyle w:val="TableGrid2"/>
        <w:tblW w:w="14884" w:type="dxa"/>
        <w:tblInd w:w="-5" w:type="dxa"/>
        <w:tblLook w:val="04A0" w:firstRow="1" w:lastRow="0" w:firstColumn="1" w:lastColumn="0" w:noHBand="0" w:noVBand="1"/>
      </w:tblPr>
      <w:tblGrid>
        <w:gridCol w:w="702"/>
        <w:gridCol w:w="5732"/>
        <w:gridCol w:w="8450"/>
      </w:tblGrid>
      <w:tr w:rsidR="00A728E1" w:rsidRPr="00AF0EE5" w14:paraId="2E24BB94" w14:textId="77777777" w:rsidTr="0026436A">
        <w:trPr>
          <w:trHeight w:val="491"/>
          <w:tblHeader/>
        </w:trPr>
        <w:tc>
          <w:tcPr>
            <w:tcW w:w="14884" w:type="dxa"/>
            <w:gridSpan w:val="3"/>
            <w:shd w:val="clear" w:color="auto" w:fill="D5DCE4" w:themeFill="text2" w:themeFillTint="33"/>
            <w:vAlign w:val="center"/>
          </w:tcPr>
          <w:p w14:paraId="4FC405F1" w14:textId="77777777" w:rsidR="00A728E1" w:rsidRPr="00AF0EE5" w:rsidRDefault="00A728E1" w:rsidP="00AF0EE5">
            <w:pPr>
              <w:spacing w:line="273" w:lineRule="auto"/>
              <w:ind w:right="270"/>
              <w:jc w:val="center"/>
              <w:rPr>
                <w:rFonts w:eastAsia="Arial" w:cstheme="minorHAnsi"/>
                <w:b/>
                <w:spacing w:val="-4"/>
                <w:sz w:val="20"/>
                <w:szCs w:val="20"/>
              </w:rPr>
            </w:pPr>
            <w:r w:rsidRPr="00AF0EE5">
              <w:rPr>
                <w:rFonts w:eastAsia="Arial" w:cstheme="minorHAnsi"/>
                <w:b/>
                <w:spacing w:val="-4"/>
                <w:sz w:val="20"/>
                <w:szCs w:val="20"/>
              </w:rPr>
              <w:lastRenderedPageBreak/>
              <w:t>Prices and commercial arrangements</w:t>
            </w:r>
          </w:p>
        </w:tc>
      </w:tr>
      <w:tr w:rsidR="00EA06FB" w:rsidRPr="00A728E1" w14:paraId="22B4E20A" w14:textId="77777777" w:rsidTr="008018BC">
        <w:trPr>
          <w:trHeight w:val="491"/>
          <w:tblHeader/>
        </w:trPr>
        <w:tc>
          <w:tcPr>
            <w:tcW w:w="702" w:type="dxa"/>
            <w:shd w:val="clear" w:color="auto" w:fill="D5DCE4" w:themeFill="text2" w:themeFillTint="33"/>
            <w:vAlign w:val="center"/>
          </w:tcPr>
          <w:p w14:paraId="28E3EFF9" w14:textId="11926FED" w:rsidR="00A728E1" w:rsidRPr="00A728E1" w:rsidRDefault="00A728E1" w:rsidP="00B43347">
            <w:pPr>
              <w:spacing w:line="273" w:lineRule="auto"/>
              <w:ind w:right="270"/>
              <w:jc w:val="both"/>
              <w:rPr>
                <w:rFonts w:eastAsia="Arial" w:cstheme="minorHAnsi"/>
                <w:b/>
                <w:spacing w:val="-4"/>
              </w:rPr>
            </w:pPr>
            <w:r w:rsidRPr="00A728E1">
              <w:rPr>
                <w:rFonts w:eastAsia="Arial" w:cstheme="minorHAnsi"/>
                <w:b/>
                <w:spacing w:val="-4"/>
              </w:rPr>
              <w:t>#</w:t>
            </w:r>
          </w:p>
        </w:tc>
        <w:tc>
          <w:tcPr>
            <w:tcW w:w="5732" w:type="dxa"/>
            <w:shd w:val="clear" w:color="auto" w:fill="D5DCE4" w:themeFill="text2" w:themeFillTint="33"/>
            <w:vAlign w:val="center"/>
          </w:tcPr>
          <w:p w14:paraId="4B79EC83" w14:textId="1BF257ED" w:rsidR="00A728E1" w:rsidRPr="00A728E1" w:rsidRDefault="00A728E1" w:rsidP="00B43347">
            <w:pPr>
              <w:jc w:val="both"/>
              <w:rPr>
                <w:rFonts w:eastAsia="Arial" w:cstheme="minorHAnsi"/>
                <w:b/>
                <w:w w:val="95"/>
              </w:rPr>
            </w:pPr>
            <w:r w:rsidRPr="00A728E1">
              <w:rPr>
                <w:rFonts w:eastAsia="Arial" w:cstheme="minorHAnsi"/>
                <w:b/>
                <w:w w:val="95"/>
              </w:rPr>
              <w:t>Requirement</w:t>
            </w:r>
          </w:p>
        </w:tc>
        <w:tc>
          <w:tcPr>
            <w:tcW w:w="8450" w:type="dxa"/>
            <w:shd w:val="clear" w:color="auto" w:fill="D5DCE4" w:themeFill="text2" w:themeFillTint="33"/>
            <w:vAlign w:val="center"/>
          </w:tcPr>
          <w:p w14:paraId="1F733B41" w14:textId="10CFDE5E" w:rsidR="00A728E1" w:rsidRPr="00A728E1" w:rsidRDefault="00A728E1" w:rsidP="00B43347">
            <w:pPr>
              <w:spacing w:line="273" w:lineRule="auto"/>
              <w:ind w:right="270"/>
              <w:jc w:val="both"/>
              <w:rPr>
                <w:rFonts w:eastAsia="Arial" w:cstheme="minorHAnsi"/>
                <w:b/>
              </w:rPr>
            </w:pPr>
            <w:r w:rsidRPr="00A728E1">
              <w:rPr>
                <w:rFonts w:eastAsia="Arial" w:cstheme="minorHAnsi"/>
                <w:b/>
              </w:rPr>
              <w:t>Response by the Tenderer</w:t>
            </w:r>
          </w:p>
        </w:tc>
      </w:tr>
      <w:tr w:rsidR="00EA06FB" w:rsidRPr="00AF779B" w14:paraId="780F3A5F" w14:textId="77777777" w:rsidTr="008018BC">
        <w:trPr>
          <w:trHeight w:val="491"/>
        </w:trPr>
        <w:tc>
          <w:tcPr>
            <w:tcW w:w="702" w:type="dxa"/>
            <w:vAlign w:val="center"/>
          </w:tcPr>
          <w:p w14:paraId="0F52F7C3" w14:textId="25A115A0" w:rsidR="00A728E1" w:rsidRPr="00AF779B" w:rsidRDefault="00603CF2" w:rsidP="00B43347">
            <w:pPr>
              <w:spacing w:line="273" w:lineRule="auto"/>
              <w:ind w:right="270"/>
              <w:jc w:val="both"/>
              <w:rPr>
                <w:rFonts w:eastAsia="Arial" w:cstheme="minorHAnsi"/>
                <w:spacing w:val="-4"/>
              </w:rPr>
            </w:pPr>
            <w:r w:rsidRPr="00603CF2">
              <w:rPr>
                <w:rFonts w:eastAsia="Arial" w:cstheme="minorHAnsi"/>
                <w:spacing w:val="-4"/>
              </w:rPr>
              <w:t>13</w:t>
            </w:r>
          </w:p>
        </w:tc>
        <w:tc>
          <w:tcPr>
            <w:tcW w:w="5732" w:type="dxa"/>
          </w:tcPr>
          <w:p w14:paraId="2DF1B7A2" w14:textId="3593D45B" w:rsidR="00BF1F57" w:rsidRPr="00BF1F57" w:rsidRDefault="00BF1F57" w:rsidP="00B43347">
            <w:pPr>
              <w:jc w:val="both"/>
              <w:rPr>
                <w:rFonts w:eastAsia="Arial" w:cstheme="minorHAnsi"/>
                <w:b/>
                <w:w w:val="95"/>
                <w:u w:val="single"/>
              </w:rPr>
            </w:pPr>
            <w:r w:rsidRPr="00BF1F57">
              <w:rPr>
                <w:rFonts w:eastAsia="Arial" w:cstheme="minorHAnsi"/>
                <w:b/>
                <w:w w:val="95"/>
                <w:u w:val="single"/>
              </w:rPr>
              <w:t>VARIABLE PRICE</w:t>
            </w:r>
          </w:p>
          <w:p w14:paraId="023A3FBD" w14:textId="77777777" w:rsidR="00BF1F57" w:rsidRDefault="00BF1F57" w:rsidP="00B43347">
            <w:pPr>
              <w:jc w:val="both"/>
              <w:rPr>
                <w:rFonts w:eastAsia="Arial" w:cstheme="minorHAnsi"/>
                <w:b/>
                <w:w w:val="95"/>
                <w:highlight w:val="yellow"/>
                <w:u w:val="single"/>
              </w:rPr>
            </w:pPr>
          </w:p>
          <w:p w14:paraId="165450E4" w14:textId="28C58A85" w:rsidR="00713331" w:rsidRPr="00713331" w:rsidRDefault="00A728E1" w:rsidP="00B43347">
            <w:pPr>
              <w:jc w:val="both"/>
              <w:rPr>
                <w:rFonts w:eastAsia="Arial" w:cstheme="minorHAnsi"/>
                <w:b/>
                <w:w w:val="95"/>
                <w:u w:val="single"/>
              </w:rPr>
            </w:pPr>
            <w:r w:rsidRPr="00713331">
              <w:rPr>
                <w:rFonts w:eastAsia="Arial" w:cstheme="minorHAnsi"/>
                <w:b/>
                <w:w w:val="95"/>
                <w:u w:val="single"/>
              </w:rPr>
              <w:t xml:space="preserve">Please provide </w:t>
            </w:r>
            <w:r w:rsidR="00D10CA3">
              <w:rPr>
                <w:rFonts w:eastAsia="Arial" w:cstheme="minorHAnsi"/>
                <w:b/>
                <w:w w:val="95"/>
                <w:u w:val="single"/>
              </w:rPr>
              <w:t xml:space="preserve">your </w:t>
            </w:r>
            <w:r w:rsidRPr="00713331">
              <w:rPr>
                <w:rFonts w:eastAsia="Arial" w:cstheme="minorHAnsi"/>
                <w:b/>
                <w:w w:val="95"/>
                <w:u w:val="single"/>
              </w:rPr>
              <w:t>quote</w:t>
            </w:r>
            <w:r w:rsidR="00D10CA3">
              <w:rPr>
                <w:rFonts w:eastAsia="Arial" w:cstheme="minorHAnsi"/>
                <w:b/>
                <w:w w:val="95"/>
                <w:u w:val="single"/>
              </w:rPr>
              <w:t xml:space="preserve"> </w:t>
            </w:r>
            <w:bookmarkStart w:id="4" w:name="_Hlk116997067"/>
            <w:r w:rsidRPr="00713331">
              <w:rPr>
                <w:rFonts w:eastAsia="Arial" w:cstheme="minorHAnsi"/>
                <w:b/>
                <w:w w:val="95"/>
                <w:u w:val="single"/>
              </w:rPr>
              <w:t xml:space="preserve">for </w:t>
            </w:r>
            <w:bookmarkStart w:id="5" w:name="_Hlk116719839"/>
            <w:r w:rsidR="00D10CA3">
              <w:rPr>
                <w:rFonts w:eastAsia="Arial" w:cstheme="minorHAnsi"/>
                <w:b/>
                <w:w w:val="95"/>
                <w:u w:val="single"/>
              </w:rPr>
              <w:t xml:space="preserve">the SPREAD based on </w:t>
            </w:r>
            <w:r w:rsidRPr="00713331">
              <w:rPr>
                <w:rFonts w:eastAsia="Arial" w:cstheme="minorHAnsi"/>
                <w:b/>
                <w:w w:val="95"/>
                <w:u w:val="single"/>
              </w:rPr>
              <w:t>variable price</w:t>
            </w:r>
            <w:r w:rsidR="00BF1F57" w:rsidRPr="00713331">
              <w:rPr>
                <w:rFonts w:eastAsia="Arial" w:cstheme="minorHAnsi"/>
                <w:b/>
                <w:w w:val="95"/>
                <w:u w:val="single"/>
              </w:rPr>
              <w:t xml:space="preserve">s </w:t>
            </w:r>
            <w:r w:rsidR="00D10CA3">
              <w:rPr>
                <w:rFonts w:eastAsia="Arial" w:cstheme="minorHAnsi"/>
                <w:b/>
                <w:w w:val="95"/>
                <w:u w:val="single"/>
              </w:rPr>
              <w:t>option</w:t>
            </w:r>
            <w:r w:rsidR="00BF1F57" w:rsidRPr="00713331">
              <w:rPr>
                <w:rFonts w:eastAsia="Arial" w:cstheme="minorHAnsi"/>
                <w:b/>
                <w:w w:val="95"/>
                <w:u w:val="single"/>
              </w:rPr>
              <w:t xml:space="preserve">. </w:t>
            </w:r>
            <w:bookmarkStart w:id="6" w:name="_Hlk116909296"/>
            <w:r w:rsidR="00BF1F57" w:rsidRPr="00713331">
              <w:rPr>
                <w:rFonts w:eastAsia="Arial" w:cstheme="minorHAnsi"/>
                <w:b/>
                <w:w w:val="95"/>
                <w:u w:val="single"/>
              </w:rPr>
              <w:t xml:space="preserve">The </w:t>
            </w:r>
            <w:r w:rsidR="00D10CA3">
              <w:rPr>
                <w:rFonts w:eastAsia="Arial" w:cstheme="minorHAnsi"/>
                <w:b/>
                <w:w w:val="95"/>
                <w:u w:val="single"/>
              </w:rPr>
              <w:t>spread</w:t>
            </w:r>
            <w:r w:rsidR="00BF1F57" w:rsidRPr="00713331">
              <w:rPr>
                <w:rFonts w:eastAsia="Arial" w:cstheme="minorHAnsi"/>
                <w:b/>
                <w:w w:val="95"/>
                <w:u w:val="single"/>
              </w:rPr>
              <w:t xml:space="preserve"> should b</w:t>
            </w:r>
            <w:r w:rsidR="00A86234">
              <w:rPr>
                <w:rFonts w:eastAsia="Arial" w:cstheme="minorHAnsi"/>
                <w:b/>
                <w:w w:val="95"/>
                <w:u w:val="single"/>
              </w:rPr>
              <w:t>e</w:t>
            </w:r>
            <w:r w:rsidR="00821C06" w:rsidRPr="00713331">
              <w:rPr>
                <w:rFonts w:eastAsia="Arial" w:cstheme="minorHAnsi"/>
                <w:b/>
                <w:w w:val="95"/>
                <w:u w:val="single"/>
              </w:rPr>
              <w:t xml:space="preserve"> for </w:t>
            </w:r>
            <w:r w:rsidR="00D10CA3">
              <w:rPr>
                <w:rFonts w:eastAsia="Arial" w:cstheme="minorHAnsi"/>
                <w:b/>
                <w:w w:val="95"/>
                <w:u w:val="single"/>
              </w:rPr>
              <w:t xml:space="preserve">hourly PUN in </w:t>
            </w:r>
            <w:r w:rsidR="00821C06" w:rsidRPr="00713331">
              <w:rPr>
                <w:rFonts w:eastAsia="Arial" w:cstheme="minorHAnsi"/>
                <w:b/>
                <w:w w:val="95"/>
                <w:u w:val="single"/>
              </w:rPr>
              <w:t>€/kWh</w:t>
            </w:r>
            <w:r w:rsidR="00D10CA3">
              <w:rPr>
                <w:rFonts w:eastAsia="Arial" w:cstheme="minorHAnsi"/>
                <w:b/>
                <w:w w:val="95"/>
                <w:u w:val="single"/>
              </w:rPr>
              <w:t>.</w:t>
            </w:r>
          </w:p>
          <w:bookmarkEnd w:id="4"/>
          <w:p w14:paraId="268E415C" w14:textId="77777777" w:rsidR="00713331" w:rsidRPr="00713331" w:rsidRDefault="00713331" w:rsidP="00B43347">
            <w:pPr>
              <w:jc w:val="both"/>
              <w:rPr>
                <w:rFonts w:eastAsia="Arial" w:cstheme="minorHAnsi"/>
                <w:b/>
                <w:w w:val="95"/>
                <w:u w:val="single"/>
              </w:rPr>
            </w:pPr>
          </w:p>
          <w:p w14:paraId="2AFE1828" w14:textId="1ECFE9F2" w:rsidR="00D10CA3" w:rsidRDefault="00D10CA3" w:rsidP="00B43347">
            <w:pPr>
              <w:jc w:val="both"/>
              <w:rPr>
                <w:rFonts w:eastAsia="Arial" w:cstheme="minorHAnsi"/>
                <w:b/>
                <w:w w:val="95"/>
                <w:u w:val="single"/>
              </w:rPr>
            </w:pPr>
            <w:r>
              <w:rPr>
                <w:rFonts w:eastAsia="Arial" w:cstheme="minorHAnsi"/>
                <w:w w:val="95"/>
              </w:rPr>
              <w:t>P</w:t>
            </w:r>
            <w:r w:rsidRPr="007A0F84">
              <w:rPr>
                <w:rFonts w:eastAsia="Arial" w:cstheme="minorHAnsi"/>
                <w:w w:val="95"/>
              </w:rPr>
              <w:t xml:space="preserve">lease </w:t>
            </w:r>
            <w:r>
              <w:rPr>
                <w:rFonts w:eastAsia="Arial" w:cstheme="minorHAnsi"/>
                <w:w w:val="95"/>
              </w:rPr>
              <w:t xml:space="preserve">also </w:t>
            </w:r>
            <w:r w:rsidRPr="007A0F84">
              <w:rPr>
                <w:rFonts w:eastAsia="Arial" w:cstheme="minorHAnsi"/>
                <w:w w:val="95"/>
              </w:rPr>
              <w:t>confirm that the spread will be fixed and for 12 months from Start Date</w:t>
            </w:r>
            <w:r>
              <w:rPr>
                <w:rFonts w:eastAsia="Arial" w:cstheme="minorHAnsi"/>
                <w:w w:val="95"/>
              </w:rPr>
              <w:t>.</w:t>
            </w:r>
          </w:p>
          <w:p w14:paraId="7A17ADE7" w14:textId="77777777" w:rsidR="00D10CA3" w:rsidRDefault="00D10CA3" w:rsidP="00B43347">
            <w:pPr>
              <w:jc w:val="both"/>
              <w:rPr>
                <w:rFonts w:eastAsia="Arial" w:cstheme="minorHAnsi"/>
                <w:b/>
                <w:w w:val="95"/>
                <w:u w:val="single"/>
              </w:rPr>
            </w:pPr>
          </w:p>
          <w:p w14:paraId="7CF7ABE2" w14:textId="00022718" w:rsidR="00A728E1" w:rsidRPr="00821C06" w:rsidRDefault="00EF0C3A" w:rsidP="00B43347">
            <w:pPr>
              <w:jc w:val="both"/>
              <w:rPr>
                <w:rFonts w:eastAsia="Arial" w:cstheme="minorHAnsi"/>
                <w:b/>
                <w:w w:val="95"/>
                <w:u w:val="single"/>
              </w:rPr>
            </w:pPr>
            <w:r>
              <w:rPr>
                <w:rFonts w:eastAsia="Arial" w:cstheme="minorHAnsi"/>
                <w:b/>
                <w:w w:val="95"/>
                <w:u w:val="single"/>
              </w:rPr>
              <w:t>*</w:t>
            </w:r>
            <w:r w:rsidR="00713331" w:rsidRPr="00713331">
              <w:rPr>
                <w:rFonts w:eastAsia="Arial" w:cstheme="minorHAnsi"/>
                <w:b/>
                <w:w w:val="95"/>
                <w:u w:val="single"/>
              </w:rPr>
              <w:t xml:space="preserve">ECMWF would like to include in the contract an option to fix the price. </w:t>
            </w:r>
            <w:r w:rsidR="005515E4">
              <w:rPr>
                <w:rFonts w:eastAsia="Arial" w:cstheme="minorHAnsi"/>
                <w:b/>
                <w:w w:val="95"/>
                <w:u w:val="single"/>
              </w:rPr>
              <w:t>Details of this option</w:t>
            </w:r>
            <w:r w:rsidR="00713331" w:rsidRPr="00713331">
              <w:rPr>
                <w:rFonts w:eastAsia="Arial" w:cstheme="minorHAnsi"/>
                <w:b/>
                <w:w w:val="95"/>
                <w:u w:val="single"/>
              </w:rPr>
              <w:t xml:space="preserve"> will be discussed and mutually agreed with the </w:t>
            </w:r>
            <w:r w:rsidR="00BE7F84">
              <w:rPr>
                <w:rFonts w:eastAsia="Arial" w:cstheme="minorHAnsi"/>
                <w:b/>
                <w:w w:val="95"/>
                <w:u w:val="single"/>
              </w:rPr>
              <w:t>successful tenderer</w:t>
            </w:r>
            <w:r w:rsidR="00713331" w:rsidRPr="00713331">
              <w:rPr>
                <w:rFonts w:eastAsia="Arial" w:cstheme="minorHAnsi"/>
                <w:b/>
                <w:w w:val="95"/>
                <w:u w:val="single"/>
              </w:rPr>
              <w:t xml:space="preserve"> during the implementation of the contract</w:t>
            </w:r>
            <w:bookmarkEnd w:id="6"/>
            <w:r w:rsidR="00713331" w:rsidRPr="00713331">
              <w:rPr>
                <w:rFonts w:eastAsia="Arial" w:cstheme="minorHAnsi"/>
                <w:b/>
                <w:w w:val="95"/>
                <w:u w:val="single"/>
              </w:rPr>
              <w:t xml:space="preserve">.  </w:t>
            </w:r>
          </w:p>
          <w:p w14:paraId="206E3FFE" w14:textId="77777777" w:rsidR="00A86234" w:rsidRDefault="00A86234" w:rsidP="00B43347">
            <w:pPr>
              <w:jc w:val="both"/>
              <w:rPr>
                <w:rFonts w:eastAsia="Arial" w:cstheme="minorHAnsi"/>
                <w:w w:val="95"/>
              </w:rPr>
            </w:pPr>
          </w:p>
          <w:p w14:paraId="372C337B" w14:textId="58E3FD32" w:rsidR="00821C06" w:rsidRDefault="00884F2B" w:rsidP="00B43347">
            <w:pPr>
              <w:jc w:val="both"/>
              <w:rPr>
                <w:rFonts w:eastAsia="Arial" w:cstheme="minorHAnsi"/>
                <w:w w:val="95"/>
              </w:rPr>
            </w:pPr>
            <w:r>
              <w:rPr>
                <w:rFonts w:eastAsia="Arial" w:cstheme="minorHAnsi"/>
                <w:w w:val="95"/>
              </w:rPr>
              <w:t xml:space="preserve">Please confirm your acceptance to inclusion of such option into the subsequent contract. The details of </w:t>
            </w:r>
            <w:r w:rsidR="00BE7F84">
              <w:rPr>
                <w:rFonts w:eastAsia="Arial" w:cstheme="minorHAnsi"/>
                <w:w w:val="95"/>
              </w:rPr>
              <w:t xml:space="preserve">this </w:t>
            </w:r>
            <w:r>
              <w:rPr>
                <w:rFonts w:eastAsia="Arial" w:cstheme="minorHAnsi"/>
                <w:w w:val="95"/>
              </w:rPr>
              <w:t>option will be discussed with the successful bidder</w:t>
            </w:r>
            <w:bookmarkStart w:id="7" w:name="_GoBack"/>
            <w:bookmarkEnd w:id="7"/>
            <w:r>
              <w:rPr>
                <w:rFonts w:eastAsia="Arial" w:cstheme="minorHAnsi"/>
                <w:w w:val="95"/>
              </w:rPr>
              <w:t xml:space="preserve"> during the negotiations.</w:t>
            </w:r>
          </w:p>
          <w:p w14:paraId="51A1FF77" w14:textId="77777777" w:rsidR="00884F2B" w:rsidRPr="00AF779B" w:rsidRDefault="00884F2B" w:rsidP="00B43347">
            <w:pPr>
              <w:jc w:val="both"/>
              <w:rPr>
                <w:rFonts w:eastAsia="Arial" w:cstheme="minorHAnsi"/>
                <w:w w:val="95"/>
              </w:rPr>
            </w:pPr>
          </w:p>
          <w:p w14:paraId="72475293" w14:textId="767C373D" w:rsidR="00884F2B" w:rsidRDefault="00884F2B" w:rsidP="00884F2B">
            <w:pPr>
              <w:jc w:val="both"/>
              <w:rPr>
                <w:rFonts w:eastAsia="Arial" w:cstheme="minorHAnsi"/>
                <w:w w:val="95"/>
              </w:rPr>
            </w:pPr>
            <w:r>
              <w:rPr>
                <w:rFonts w:eastAsia="Arial" w:cstheme="minorHAnsi"/>
                <w:w w:val="95"/>
              </w:rPr>
              <w:t xml:space="preserve">This quote should include all costs by the supplier excluding </w:t>
            </w:r>
            <w:r w:rsidR="00E35F9B">
              <w:rPr>
                <w:rFonts w:eastAsia="Arial" w:cstheme="minorHAnsi"/>
                <w:w w:val="95"/>
              </w:rPr>
              <w:t>ARERA and TERNA charges</w:t>
            </w:r>
            <w:r>
              <w:rPr>
                <w:rFonts w:eastAsia="Arial" w:cstheme="minorHAnsi"/>
                <w:w w:val="95"/>
              </w:rPr>
              <w:t>.</w:t>
            </w:r>
          </w:p>
          <w:bookmarkEnd w:id="5"/>
          <w:p w14:paraId="38D0AA3B" w14:textId="497906FD" w:rsidR="00E21B6D" w:rsidRDefault="00E21B6D" w:rsidP="00E21B6D">
            <w:pPr>
              <w:jc w:val="both"/>
              <w:rPr>
                <w:rFonts w:eastAsia="Arial" w:cstheme="minorHAnsi"/>
                <w:w w:val="95"/>
              </w:rPr>
            </w:pPr>
          </w:p>
          <w:p w14:paraId="2F9ECC6B" w14:textId="381F67CF" w:rsidR="00E21B6D" w:rsidRPr="00AF779B" w:rsidRDefault="00E21B6D" w:rsidP="00E21B6D">
            <w:pPr>
              <w:jc w:val="both"/>
              <w:rPr>
                <w:rFonts w:eastAsia="Arial" w:cstheme="minorHAnsi"/>
                <w:w w:val="95"/>
              </w:rPr>
            </w:pPr>
            <w:r w:rsidRPr="00E21B6D">
              <w:rPr>
                <w:rFonts w:eastAsia="Arial" w:cstheme="minorHAnsi"/>
                <w:i/>
                <w:w w:val="95"/>
              </w:rPr>
              <w:t>The Tender shall be valid for 4 months following the ITT closing date</w:t>
            </w:r>
            <w:r>
              <w:rPr>
                <w:rFonts w:eastAsia="Arial" w:cstheme="minorHAnsi"/>
                <w:w w:val="95"/>
              </w:rPr>
              <w:t>.</w:t>
            </w:r>
          </w:p>
          <w:p w14:paraId="7C03F3E0" w14:textId="78450481" w:rsidR="0026436A" w:rsidRPr="00AF779B" w:rsidRDefault="0026436A" w:rsidP="00B43347">
            <w:pPr>
              <w:jc w:val="both"/>
              <w:rPr>
                <w:rFonts w:eastAsia="Arial" w:cstheme="minorHAnsi"/>
                <w:w w:val="95"/>
              </w:rPr>
            </w:pPr>
          </w:p>
        </w:tc>
        <w:tc>
          <w:tcPr>
            <w:tcW w:w="8450" w:type="dxa"/>
            <w:vAlign w:val="center"/>
          </w:tcPr>
          <w:tbl>
            <w:tblPr>
              <w:tblpPr w:leftFromText="180" w:rightFromText="180" w:horzAnchor="margin" w:tblpY="264"/>
              <w:tblOverlap w:val="never"/>
              <w:tblW w:w="8135" w:type="dxa"/>
              <w:tblLook w:val="04A0" w:firstRow="1" w:lastRow="0" w:firstColumn="1" w:lastColumn="0" w:noHBand="0" w:noVBand="1"/>
            </w:tblPr>
            <w:tblGrid>
              <w:gridCol w:w="4230"/>
              <w:gridCol w:w="2574"/>
              <w:gridCol w:w="1331"/>
            </w:tblGrid>
            <w:tr w:rsidR="00D10CA3" w:rsidRPr="00821C06" w14:paraId="0435C3C2" w14:textId="77777777" w:rsidTr="00D10CA3">
              <w:trPr>
                <w:trHeight w:val="113"/>
              </w:trPr>
              <w:tc>
                <w:tcPr>
                  <w:tcW w:w="4230" w:type="dxa"/>
                  <w:tcBorders>
                    <w:top w:val="nil"/>
                    <w:left w:val="nil"/>
                    <w:bottom w:val="nil"/>
                    <w:right w:val="nil"/>
                  </w:tcBorders>
                  <w:shd w:val="clear" w:color="000000" w:fill="FFFFFF"/>
                  <w:noWrap/>
                  <w:vAlign w:val="bottom"/>
                  <w:hideMark/>
                </w:tcPr>
                <w:p w14:paraId="1F28FC9D" w14:textId="77777777" w:rsidR="00D10CA3" w:rsidRDefault="00D10CA3" w:rsidP="00713331">
                  <w:pPr>
                    <w:spacing w:after="0" w:line="240" w:lineRule="auto"/>
                    <w:rPr>
                      <w:rFonts w:ascii="Calibri" w:eastAsia="Times New Roman" w:hAnsi="Calibri" w:cs="Calibri"/>
                      <w:b/>
                      <w:color w:val="000000"/>
                      <w:lang w:eastAsia="en-GB"/>
                    </w:rPr>
                  </w:pPr>
                  <w:r>
                    <w:rPr>
                      <w:rFonts w:ascii="Calibri" w:eastAsia="Times New Roman" w:hAnsi="Calibri" w:cs="Calibri"/>
                      <w:b/>
                      <w:bCs/>
                      <w:color w:val="000000"/>
                      <w:lang w:eastAsia="en-GB"/>
                    </w:rPr>
                    <w:t xml:space="preserve">Indicate SPREAD for </w:t>
                  </w:r>
                  <w:r w:rsidRPr="00821C06">
                    <w:rPr>
                      <w:rFonts w:ascii="Calibri" w:eastAsia="Times New Roman" w:hAnsi="Calibri" w:cs="Calibri"/>
                      <w:b/>
                      <w:bCs/>
                      <w:color w:val="000000"/>
                      <w:lang w:eastAsia="en-GB"/>
                    </w:rPr>
                    <w:t>hourly PUN</w:t>
                  </w:r>
                  <w:r>
                    <w:rPr>
                      <w:rFonts w:ascii="Calibri" w:eastAsia="Times New Roman" w:hAnsi="Calibri" w:cs="Calibri"/>
                      <w:b/>
                      <w:color w:val="000000"/>
                      <w:lang w:eastAsia="en-GB"/>
                    </w:rPr>
                    <w:t xml:space="preserve"> </w:t>
                  </w:r>
                </w:p>
                <w:p w14:paraId="6D943C62" w14:textId="675ABD9C" w:rsidR="00D10CA3" w:rsidRPr="00D10CA3" w:rsidRDefault="00D10CA3" w:rsidP="00713331">
                  <w:pPr>
                    <w:spacing w:after="0" w:line="240" w:lineRule="auto"/>
                    <w:rPr>
                      <w:rFonts w:ascii="Calibri" w:eastAsia="Times New Roman" w:hAnsi="Calibri" w:cs="Calibri"/>
                      <w:b/>
                      <w:i/>
                      <w:color w:val="000000"/>
                      <w:lang w:eastAsia="en-GB"/>
                    </w:rPr>
                  </w:pPr>
                  <w:r w:rsidRPr="00D10CA3">
                    <w:rPr>
                      <w:rFonts w:ascii="Calibri" w:eastAsia="Times New Roman" w:hAnsi="Calibri" w:cs="Calibri"/>
                      <w:b/>
                      <w:i/>
                      <w:color w:val="000000"/>
                      <w:lang w:eastAsia="en-GB"/>
                    </w:rPr>
                    <w:t>(for variable prices, and fixed for 12 months)</w:t>
                  </w:r>
                </w:p>
                <w:p w14:paraId="5D02D8B4" w14:textId="77777777" w:rsidR="00D10CA3" w:rsidRPr="00821C06" w:rsidRDefault="00D10CA3" w:rsidP="00821C06">
                  <w:pPr>
                    <w:spacing w:after="0" w:line="240" w:lineRule="auto"/>
                    <w:rPr>
                      <w:rFonts w:ascii="Calibri" w:eastAsia="Times New Roman" w:hAnsi="Calibri" w:cs="Calibri"/>
                      <w:b/>
                      <w:bCs/>
                      <w:color w:val="000000"/>
                      <w:lang w:eastAsia="en-GB"/>
                    </w:rPr>
                  </w:pPr>
                </w:p>
              </w:tc>
              <w:tc>
                <w:tcPr>
                  <w:tcW w:w="2574" w:type="dxa"/>
                  <w:tcBorders>
                    <w:top w:val="single" w:sz="8" w:space="0" w:color="auto"/>
                    <w:left w:val="single" w:sz="8" w:space="0" w:color="auto"/>
                    <w:bottom w:val="single" w:sz="8" w:space="0" w:color="auto"/>
                    <w:right w:val="single" w:sz="8" w:space="0" w:color="auto"/>
                  </w:tcBorders>
                  <w:shd w:val="clear" w:color="000000" w:fill="FFFFFF"/>
                </w:tcPr>
                <w:p w14:paraId="29DF0519" w14:textId="77777777" w:rsidR="00D10CA3" w:rsidRDefault="00D10CA3" w:rsidP="00821C06">
                  <w:pPr>
                    <w:spacing w:after="0" w:line="240" w:lineRule="auto"/>
                    <w:rPr>
                      <w:rFonts w:ascii="Calibri" w:eastAsia="Times New Roman" w:hAnsi="Calibri" w:cs="Calibri"/>
                      <w:color w:val="000000"/>
                      <w:lang w:eastAsia="en-GB"/>
                    </w:rPr>
                  </w:pPr>
                </w:p>
                <w:p w14:paraId="1263942E" w14:textId="71717D40" w:rsidR="00D10CA3" w:rsidRPr="00821C06" w:rsidRDefault="00D10CA3" w:rsidP="00821C06">
                  <w:pPr>
                    <w:spacing w:after="0" w:line="240" w:lineRule="auto"/>
                    <w:rPr>
                      <w:rFonts w:ascii="Calibri" w:eastAsia="Times New Roman" w:hAnsi="Calibri" w:cs="Calibri"/>
                      <w:color w:val="000000"/>
                      <w:lang w:eastAsia="en-GB"/>
                    </w:rPr>
                  </w:pPr>
                </w:p>
              </w:tc>
              <w:tc>
                <w:tcPr>
                  <w:tcW w:w="1331" w:type="dxa"/>
                  <w:tcBorders>
                    <w:top w:val="nil"/>
                    <w:left w:val="nil"/>
                    <w:bottom w:val="nil"/>
                    <w:right w:val="nil"/>
                  </w:tcBorders>
                  <w:shd w:val="clear" w:color="000000" w:fill="FFFFFF"/>
                  <w:noWrap/>
                  <w:vAlign w:val="bottom"/>
                  <w:hideMark/>
                </w:tcPr>
                <w:p w14:paraId="7E0C3ACC" w14:textId="07369592" w:rsidR="00D10CA3" w:rsidRDefault="00D10CA3" w:rsidP="00821C06">
                  <w:pPr>
                    <w:spacing w:after="0" w:line="240" w:lineRule="auto"/>
                    <w:rPr>
                      <w:rFonts w:ascii="Calibri" w:eastAsia="Times New Roman" w:hAnsi="Calibri" w:cs="Calibri"/>
                      <w:b/>
                      <w:color w:val="000000"/>
                      <w:lang w:eastAsia="en-GB"/>
                    </w:rPr>
                  </w:pPr>
                  <w:r>
                    <w:rPr>
                      <w:rFonts w:ascii="Calibri" w:eastAsia="Times New Roman" w:hAnsi="Calibri" w:cs="Calibri"/>
                      <w:b/>
                      <w:bCs/>
                      <w:color w:val="000000"/>
                      <w:lang w:eastAsia="en-GB"/>
                    </w:rPr>
                    <w:t xml:space="preserve">- </w:t>
                  </w:r>
                  <w:r w:rsidRPr="00821C06">
                    <w:rPr>
                      <w:rFonts w:ascii="Calibri" w:eastAsia="Times New Roman" w:hAnsi="Calibri" w:cs="Calibri"/>
                      <w:b/>
                      <w:color w:val="000000"/>
                      <w:lang w:eastAsia="en-GB"/>
                    </w:rPr>
                    <w:t>€/kWh</w:t>
                  </w:r>
                  <w:r>
                    <w:rPr>
                      <w:rFonts w:ascii="Calibri" w:eastAsia="Times New Roman" w:hAnsi="Calibri" w:cs="Calibri"/>
                      <w:b/>
                      <w:color w:val="000000"/>
                      <w:lang w:eastAsia="en-GB"/>
                    </w:rPr>
                    <w:t xml:space="preserve"> </w:t>
                  </w:r>
                </w:p>
                <w:p w14:paraId="2F726FFB" w14:textId="36389852" w:rsidR="00D10CA3" w:rsidRPr="00821C06" w:rsidRDefault="00D10CA3" w:rsidP="00821C06">
                  <w:pPr>
                    <w:spacing w:after="0" w:line="240" w:lineRule="auto"/>
                    <w:rPr>
                      <w:rFonts w:ascii="Calibri" w:eastAsia="Times New Roman" w:hAnsi="Calibri" w:cs="Calibri"/>
                      <w:b/>
                      <w:color w:val="000000"/>
                      <w:lang w:eastAsia="en-GB"/>
                    </w:rPr>
                  </w:pPr>
                </w:p>
              </w:tc>
            </w:tr>
          </w:tbl>
          <w:p w14:paraId="354941BF" w14:textId="1645085A" w:rsidR="005515E4" w:rsidRDefault="005515E4" w:rsidP="00884F2B">
            <w:pPr>
              <w:pStyle w:val="ListParagraph"/>
              <w:numPr>
                <w:ilvl w:val="0"/>
                <w:numId w:val="11"/>
              </w:numPr>
              <w:spacing w:line="273" w:lineRule="auto"/>
              <w:ind w:right="270"/>
              <w:jc w:val="both"/>
              <w:rPr>
                <w:b/>
              </w:rPr>
            </w:pPr>
            <w:r w:rsidRPr="005515E4">
              <w:rPr>
                <w:b/>
                <w:u w:val="single"/>
              </w:rPr>
              <w:t>Confirmation on fixing</w:t>
            </w:r>
            <w:r w:rsidR="00EF0C3A">
              <w:rPr>
                <w:b/>
                <w:u w:val="single"/>
              </w:rPr>
              <w:t xml:space="preserve"> the spread for 12 months</w:t>
            </w:r>
            <w:r w:rsidRPr="005515E4">
              <w:rPr>
                <w:b/>
              </w:rPr>
              <w:t>:</w:t>
            </w:r>
          </w:p>
          <w:p w14:paraId="6394BC39" w14:textId="77777777" w:rsidR="005515E4" w:rsidRPr="005515E4" w:rsidRDefault="005515E4" w:rsidP="005515E4">
            <w:pPr>
              <w:pStyle w:val="ListParagraph"/>
              <w:spacing w:line="273" w:lineRule="auto"/>
              <w:ind w:right="270"/>
              <w:jc w:val="both"/>
              <w:rPr>
                <w:b/>
              </w:rPr>
            </w:pPr>
          </w:p>
          <w:p w14:paraId="5287F7C3" w14:textId="5C05B0D8" w:rsidR="005515E4" w:rsidRDefault="005515E4" w:rsidP="005515E4">
            <w:pPr>
              <w:pStyle w:val="ListParagraph"/>
              <w:spacing w:line="273" w:lineRule="auto"/>
              <w:ind w:right="270"/>
              <w:jc w:val="both"/>
            </w:pPr>
          </w:p>
          <w:p w14:paraId="615E3C03" w14:textId="77777777" w:rsidR="005515E4" w:rsidRPr="005515E4" w:rsidRDefault="005515E4" w:rsidP="005515E4">
            <w:pPr>
              <w:pStyle w:val="ListParagraph"/>
              <w:spacing w:line="273" w:lineRule="auto"/>
              <w:ind w:right="270"/>
              <w:jc w:val="both"/>
            </w:pPr>
          </w:p>
          <w:p w14:paraId="2D3F0764" w14:textId="19C7FBE6" w:rsidR="00884F2B" w:rsidRPr="00884F2B" w:rsidRDefault="00EF0C3A" w:rsidP="00884F2B">
            <w:pPr>
              <w:pStyle w:val="ListParagraph"/>
              <w:numPr>
                <w:ilvl w:val="0"/>
                <w:numId w:val="11"/>
              </w:numPr>
              <w:spacing w:line="273" w:lineRule="auto"/>
              <w:ind w:right="270"/>
              <w:jc w:val="both"/>
            </w:pPr>
            <w:r>
              <w:rPr>
                <w:rFonts w:eastAsia="Arial" w:cstheme="minorHAnsi"/>
                <w:b/>
                <w:u w:val="single"/>
              </w:rPr>
              <w:t>*Confirmation/</w:t>
            </w:r>
            <w:r w:rsidR="00BF1F57" w:rsidRPr="00BF1F57">
              <w:rPr>
                <w:rFonts w:eastAsia="Arial" w:cstheme="minorHAnsi"/>
                <w:b/>
                <w:u w:val="single"/>
              </w:rPr>
              <w:t>Comments</w:t>
            </w:r>
            <w:r>
              <w:rPr>
                <w:rFonts w:eastAsia="Arial" w:cstheme="minorHAnsi"/>
                <w:b/>
                <w:u w:val="single"/>
              </w:rPr>
              <w:t xml:space="preserve"> on price fixing option</w:t>
            </w:r>
            <w:r w:rsidR="0038585E">
              <w:rPr>
                <w:rFonts w:eastAsia="Arial" w:cstheme="minorHAnsi"/>
                <w:b/>
                <w:u w:val="single"/>
              </w:rPr>
              <w:t xml:space="preserve"> </w:t>
            </w:r>
            <w:r w:rsidR="0038585E" w:rsidRPr="0038585E">
              <w:rPr>
                <w:rFonts w:eastAsia="Arial" w:cstheme="minorHAnsi"/>
                <w:b/>
                <w:i/>
                <w:u w:val="single"/>
              </w:rPr>
              <w:t>(please specify process and any additional costs)</w:t>
            </w:r>
            <w:r w:rsidR="00BF1F57" w:rsidRPr="0038585E">
              <w:rPr>
                <w:rFonts w:eastAsia="Arial" w:cstheme="minorHAnsi"/>
                <w:b/>
                <w:i/>
                <w:u w:val="single"/>
              </w:rPr>
              <w:t>:</w:t>
            </w:r>
          </w:p>
          <w:p w14:paraId="779F6615" w14:textId="521C31FD" w:rsidR="00821C06" w:rsidRDefault="00821C06" w:rsidP="00B43347">
            <w:pPr>
              <w:spacing w:line="273" w:lineRule="auto"/>
              <w:ind w:right="270"/>
              <w:jc w:val="both"/>
              <w:rPr>
                <w:rFonts w:eastAsia="Arial" w:cstheme="minorHAnsi"/>
                <w:highlight w:val="yellow"/>
              </w:rPr>
            </w:pPr>
          </w:p>
          <w:p w14:paraId="3EAFC46C" w14:textId="4A5305E9" w:rsidR="00821C06" w:rsidRPr="00AF779B" w:rsidRDefault="00821C06" w:rsidP="00B43347">
            <w:pPr>
              <w:spacing w:line="273" w:lineRule="auto"/>
              <w:ind w:right="270"/>
              <w:jc w:val="both"/>
              <w:rPr>
                <w:rFonts w:eastAsia="Arial" w:cstheme="minorHAnsi"/>
                <w:highlight w:val="yellow"/>
              </w:rPr>
            </w:pPr>
          </w:p>
        </w:tc>
      </w:tr>
      <w:tr w:rsidR="00EA06FB" w:rsidRPr="00AF779B" w14:paraId="6771687B" w14:textId="77777777" w:rsidTr="008018BC">
        <w:trPr>
          <w:trHeight w:val="491"/>
        </w:trPr>
        <w:tc>
          <w:tcPr>
            <w:tcW w:w="702" w:type="dxa"/>
            <w:vAlign w:val="center"/>
          </w:tcPr>
          <w:p w14:paraId="7B3F583A" w14:textId="0F60D61E" w:rsidR="00A728E1" w:rsidRPr="00AF779B" w:rsidRDefault="00603CF2" w:rsidP="00B43347">
            <w:pPr>
              <w:spacing w:line="273" w:lineRule="auto"/>
              <w:ind w:right="270"/>
              <w:jc w:val="both"/>
              <w:rPr>
                <w:rFonts w:eastAsia="Arial" w:cstheme="minorHAnsi"/>
                <w:spacing w:val="-4"/>
              </w:rPr>
            </w:pPr>
            <w:r w:rsidRPr="00603CF2">
              <w:rPr>
                <w:rFonts w:eastAsia="Arial" w:cstheme="minorHAnsi"/>
                <w:spacing w:val="-4"/>
              </w:rPr>
              <w:t>14</w:t>
            </w:r>
          </w:p>
        </w:tc>
        <w:tc>
          <w:tcPr>
            <w:tcW w:w="5732" w:type="dxa"/>
          </w:tcPr>
          <w:p w14:paraId="7708D3D3" w14:textId="77777777" w:rsidR="00BF1F57" w:rsidRPr="00BF1F57" w:rsidRDefault="00BF1F57" w:rsidP="00B43347">
            <w:pPr>
              <w:spacing w:after="120"/>
              <w:jc w:val="both"/>
              <w:rPr>
                <w:rFonts w:eastAsia="Arial" w:cstheme="minorHAnsi"/>
                <w:b/>
                <w:w w:val="95"/>
                <w:u w:val="single"/>
              </w:rPr>
            </w:pPr>
            <w:r w:rsidRPr="00BF1F57">
              <w:rPr>
                <w:rFonts w:eastAsia="Arial" w:cstheme="minorHAnsi"/>
                <w:b/>
                <w:w w:val="95"/>
                <w:u w:val="single"/>
              </w:rPr>
              <w:t>PORTFOLIO MANAGEMENT</w:t>
            </w:r>
          </w:p>
          <w:p w14:paraId="0BD08967" w14:textId="35139DBA" w:rsidR="00AD08A4" w:rsidRPr="00713331" w:rsidRDefault="00AD08A4" w:rsidP="00AD08A4">
            <w:pPr>
              <w:jc w:val="both"/>
              <w:rPr>
                <w:rFonts w:eastAsia="Arial" w:cstheme="minorHAnsi"/>
                <w:b/>
                <w:w w:val="95"/>
                <w:u w:val="single"/>
              </w:rPr>
            </w:pPr>
            <w:bookmarkStart w:id="8" w:name="_Hlk116909527"/>
            <w:r w:rsidRPr="00713331">
              <w:rPr>
                <w:rFonts w:eastAsia="Arial" w:cstheme="minorHAnsi"/>
                <w:b/>
                <w:w w:val="95"/>
                <w:u w:val="single"/>
              </w:rPr>
              <w:t xml:space="preserve">Please provide </w:t>
            </w:r>
            <w:r>
              <w:rPr>
                <w:rFonts w:eastAsia="Arial" w:cstheme="minorHAnsi"/>
                <w:b/>
                <w:w w:val="95"/>
                <w:u w:val="single"/>
              </w:rPr>
              <w:t xml:space="preserve">your </w:t>
            </w:r>
            <w:r w:rsidRPr="00713331">
              <w:rPr>
                <w:rFonts w:eastAsia="Arial" w:cstheme="minorHAnsi"/>
                <w:b/>
                <w:w w:val="95"/>
                <w:u w:val="single"/>
              </w:rPr>
              <w:t>quote</w:t>
            </w:r>
            <w:r>
              <w:rPr>
                <w:rFonts w:eastAsia="Arial" w:cstheme="minorHAnsi"/>
                <w:b/>
                <w:w w:val="95"/>
                <w:u w:val="single"/>
              </w:rPr>
              <w:t xml:space="preserve"> </w:t>
            </w:r>
            <w:r w:rsidRPr="00713331">
              <w:rPr>
                <w:rFonts w:eastAsia="Arial" w:cstheme="minorHAnsi"/>
                <w:b/>
                <w:w w:val="95"/>
                <w:u w:val="single"/>
              </w:rPr>
              <w:t xml:space="preserve">for </w:t>
            </w:r>
            <w:r>
              <w:rPr>
                <w:rFonts w:eastAsia="Arial" w:cstheme="minorHAnsi"/>
                <w:b/>
                <w:w w:val="95"/>
                <w:u w:val="single"/>
              </w:rPr>
              <w:t>the SPREAD based on portfolio management</w:t>
            </w:r>
            <w:r w:rsidRPr="00713331">
              <w:rPr>
                <w:rFonts w:eastAsia="Arial" w:cstheme="minorHAnsi"/>
                <w:b/>
                <w:w w:val="95"/>
                <w:u w:val="single"/>
              </w:rPr>
              <w:t xml:space="preserve"> </w:t>
            </w:r>
            <w:r>
              <w:rPr>
                <w:rFonts w:eastAsia="Arial" w:cstheme="minorHAnsi"/>
                <w:b/>
                <w:w w:val="95"/>
                <w:u w:val="single"/>
              </w:rPr>
              <w:t>option</w:t>
            </w:r>
            <w:r w:rsidRPr="00713331">
              <w:rPr>
                <w:rFonts w:eastAsia="Arial" w:cstheme="minorHAnsi"/>
                <w:b/>
                <w:w w:val="95"/>
                <w:u w:val="single"/>
              </w:rPr>
              <w:t xml:space="preserve">. The </w:t>
            </w:r>
            <w:r>
              <w:rPr>
                <w:rFonts w:eastAsia="Arial" w:cstheme="minorHAnsi"/>
                <w:b/>
                <w:w w:val="95"/>
                <w:u w:val="single"/>
              </w:rPr>
              <w:t>spread</w:t>
            </w:r>
            <w:r w:rsidRPr="00713331">
              <w:rPr>
                <w:rFonts w:eastAsia="Arial" w:cstheme="minorHAnsi"/>
                <w:b/>
                <w:w w:val="95"/>
                <w:u w:val="single"/>
              </w:rPr>
              <w:t xml:space="preserve"> should b</w:t>
            </w:r>
            <w:r>
              <w:rPr>
                <w:rFonts w:eastAsia="Arial" w:cstheme="minorHAnsi"/>
                <w:b/>
                <w:w w:val="95"/>
                <w:u w:val="single"/>
              </w:rPr>
              <w:t>e</w:t>
            </w:r>
            <w:r w:rsidRPr="00713331">
              <w:rPr>
                <w:rFonts w:eastAsia="Arial" w:cstheme="minorHAnsi"/>
                <w:b/>
                <w:w w:val="95"/>
                <w:u w:val="single"/>
              </w:rPr>
              <w:t xml:space="preserve"> for </w:t>
            </w:r>
            <w:r>
              <w:rPr>
                <w:rFonts w:eastAsia="Arial" w:cstheme="minorHAnsi"/>
                <w:b/>
                <w:w w:val="95"/>
                <w:u w:val="single"/>
              </w:rPr>
              <w:t xml:space="preserve">hourly PUN in </w:t>
            </w:r>
            <w:r w:rsidRPr="00713331">
              <w:rPr>
                <w:rFonts w:eastAsia="Arial" w:cstheme="minorHAnsi"/>
                <w:b/>
                <w:w w:val="95"/>
                <w:u w:val="single"/>
              </w:rPr>
              <w:t>€/kWh</w:t>
            </w:r>
            <w:r>
              <w:rPr>
                <w:rFonts w:eastAsia="Arial" w:cstheme="minorHAnsi"/>
                <w:b/>
                <w:w w:val="95"/>
                <w:u w:val="single"/>
              </w:rPr>
              <w:t>.</w:t>
            </w:r>
          </w:p>
          <w:p w14:paraId="16313866" w14:textId="77777777" w:rsidR="00AD08A4" w:rsidRDefault="00AD08A4" w:rsidP="00B43347">
            <w:pPr>
              <w:spacing w:after="120"/>
              <w:jc w:val="both"/>
              <w:rPr>
                <w:rFonts w:eastAsia="Arial" w:cstheme="minorHAnsi"/>
                <w:b/>
                <w:w w:val="95"/>
              </w:rPr>
            </w:pPr>
          </w:p>
          <w:p w14:paraId="4828A3E1" w14:textId="5A33F455" w:rsidR="00A728E1" w:rsidRDefault="00A728E1" w:rsidP="00B43347">
            <w:pPr>
              <w:spacing w:after="120"/>
              <w:jc w:val="both"/>
              <w:rPr>
                <w:rFonts w:eastAsia="Arial" w:cstheme="minorHAnsi"/>
                <w:b/>
                <w:w w:val="95"/>
              </w:rPr>
            </w:pPr>
            <w:r w:rsidRPr="00AF779B">
              <w:rPr>
                <w:rFonts w:eastAsia="Arial" w:cstheme="minorHAnsi"/>
                <w:b/>
                <w:w w:val="95"/>
              </w:rPr>
              <w:t xml:space="preserve">Please provide </w:t>
            </w:r>
            <w:bookmarkStart w:id="9" w:name="_Hlk116719994"/>
            <w:r w:rsidRPr="00AF779B">
              <w:rPr>
                <w:rFonts w:eastAsia="Arial" w:cstheme="minorHAnsi"/>
                <w:b/>
                <w:w w:val="95"/>
              </w:rPr>
              <w:t xml:space="preserve">a quote </w:t>
            </w:r>
            <w:r w:rsidR="00BF1F57" w:rsidRPr="00BF1F57">
              <w:rPr>
                <w:rFonts w:eastAsia="Arial" w:cstheme="minorHAnsi"/>
                <w:b/>
                <w:w w:val="95"/>
              </w:rPr>
              <w:t xml:space="preserve">and a detailed description </w:t>
            </w:r>
            <w:r w:rsidRPr="00AF779B">
              <w:rPr>
                <w:rFonts w:eastAsia="Arial" w:cstheme="minorHAnsi"/>
                <w:b/>
                <w:w w:val="95"/>
              </w:rPr>
              <w:t>for portfolio management</w:t>
            </w:r>
            <w:r w:rsidR="00BF1F57" w:rsidRPr="00BF1F57">
              <w:rPr>
                <w:rFonts w:eastAsia="Arial" w:cstheme="minorHAnsi"/>
                <w:b/>
                <w:w w:val="95"/>
              </w:rPr>
              <w:t xml:space="preserve"> option</w:t>
            </w:r>
            <w:bookmarkEnd w:id="8"/>
            <w:r w:rsidRPr="00AF779B">
              <w:rPr>
                <w:rFonts w:eastAsia="Arial" w:cstheme="minorHAnsi"/>
                <w:b/>
                <w:w w:val="95"/>
              </w:rPr>
              <w:t>.</w:t>
            </w:r>
          </w:p>
          <w:p w14:paraId="71A81708" w14:textId="496A027D" w:rsidR="00F51693" w:rsidRDefault="00F51693" w:rsidP="00F51693">
            <w:pPr>
              <w:jc w:val="both"/>
              <w:rPr>
                <w:rFonts w:eastAsia="Arial" w:cstheme="minorHAnsi"/>
                <w:w w:val="95"/>
              </w:rPr>
            </w:pPr>
            <w:bookmarkStart w:id="10" w:name="_Hlk116909883"/>
            <w:r>
              <w:rPr>
                <w:rFonts w:eastAsia="Arial" w:cstheme="minorHAnsi"/>
                <w:w w:val="95"/>
              </w:rPr>
              <w:lastRenderedPageBreak/>
              <w:t xml:space="preserve">This quote should include all costs by the supplier excluding ARERA </w:t>
            </w:r>
            <w:r w:rsidR="007335D6">
              <w:rPr>
                <w:rFonts w:eastAsia="Arial" w:cstheme="minorHAnsi"/>
                <w:w w:val="95"/>
              </w:rPr>
              <w:t xml:space="preserve">and </w:t>
            </w:r>
            <w:r w:rsidR="00E35F9B">
              <w:rPr>
                <w:rFonts w:eastAsia="Arial" w:cstheme="minorHAnsi"/>
                <w:w w:val="95"/>
              </w:rPr>
              <w:t xml:space="preserve">TERNA </w:t>
            </w:r>
            <w:r>
              <w:rPr>
                <w:rFonts w:eastAsia="Arial" w:cstheme="minorHAnsi"/>
                <w:w w:val="95"/>
              </w:rPr>
              <w:t>charges.</w:t>
            </w:r>
          </w:p>
          <w:bookmarkEnd w:id="10"/>
          <w:p w14:paraId="126CF5EC" w14:textId="77777777" w:rsidR="00F51693" w:rsidRDefault="00F51693" w:rsidP="00B43347">
            <w:pPr>
              <w:spacing w:after="120"/>
              <w:jc w:val="both"/>
              <w:rPr>
                <w:rFonts w:eastAsia="Arial" w:cstheme="minorHAnsi"/>
                <w:b/>
                <w:w w:val="95"/>
              </w:rPr>
            </w:pPr>
          </w:p>
          <w:p w14:paraId="4AD9D846" w14:textId="77777777" w:rsidR="009F1540" w:rsidRDefault="00F51693" w:rsidP="00B43347">
            <w:pPr>
              <w:spacing w:after="120"/>
              <w:jc w:val="both"/>
              <w:rPr>
                <w:rFonts w:eastAsia="Arial" w:cstheme="minorHAnsi"/>
                <w:b/>
                <w:w w:val="95"/>
              </w:rPr>
            </w:pPr>
            <w:bookmarkStart w:id="11" w:name="_Hlk116909564"/>
            <w:r w:rsidRPr="00BE7F84">
              <w:rPr>
                <w:rFonts w:eastAsia="Arial" w:cstheme="minorHAnsi"/>
                <w:b/>
                <w:w w:val="95"/>
              </w:rPr>
              <w:t xml:space="preserve">For the purpose of this quote, the spread you indicate in the </w:t>
            </w:r>
            <w:r w:rsidR="00571387">
              <w:rPr>
                <w:rFonts w:eastAsia="Arial" w:cstheme="minorHAnsi"/>
                <w:b/>
                <w:w w:val="95"/>
              </w:rPr>
              <w:t>response</w:t>
            </w:r>
            <w:r w:rsidRPr="00BE7F84">
              <w:rPr>
                <w:rFonts w:eastAsia="Arial" w:cstheme="minorHAnsi"/>
                <w:b/>
                <w:w w:val="95"/>
              </w:rPr>
              <w:t xml:space="preserve"> should be a fixed one </w:t>
            </w:r>
            <w:r w:rsidR="007A0F84" w:rsidRPr="00BE7F84">
              <w:rPr>
                <w:rFonts w:eastAsia="Arial" w:cstheme="minorHAnsi"/>
                <w:b/>
                <w:w w:val="95"/>
              </w:rPr>
              <w:t>for 12 months from Start Date.</w:t>
            </w:r>
            <w:r w:rsidRPr="00BE7F84">
              <w:rPr>
                <w:rFonts w:eastAsia="Arial" w:cstheme="minorHAnsi"/>
                <w:b/>
                <w:w w:val="95"/>
              </w:rPr>
              <w:t xml:space="preserve"> </w:t>
            </w:r>
          </w:p>
          <w:p w14:paraId="15246161" w14:textId="32AA505D" w:rsidR="007A0F84" w:rsidRPr="00AF779B" w:rsidRDefault="00F51693" w:rsidP="00B43347">
            <w:pPr>
              <w:spacing w:after="120"/>
              <w:jc w:val="both"/>
              <w:rPr>
                <w:rFonts w:eastAsia="Arial" w:cstheme="minorHAnsi"/>
                <w:b/>
                <w:w w:val="95"/>
              </w:rPr>
            </w:pPr>
            <w:r w:rsidRPr="00BE7F84">
              <w:rPr>
                <w:rFonts w:eastAsia="Arial" w:cstheme="minorHAnsi"/>
                <w:b/>
                <w:w w:val="95"/>
              </w:rPr>
              <w:t xml:space="preserve">This spread can be negotiated during the contract implementation </w:t>
            </w:r>
            <w:r w:rsidR="00571387">
              <w:rPr>
                <w:rFonts w:eastAsia="Arial" w:cstheme="minorHAnsi"/>
                <w:b/>
                <w:w w:val="95"/>
              </w:rPr>
              <w:t>with</w:t>
            </w:r>
            <w:r w:rsidR="00BE7F84" w:rsidRPr="00BE7F84">
              <w:rPr>
                <w:rFonts w:eastAsia="Arial" w:cstheme="minorHAnsi"/>
                <w:b/>
                <w:w w:val="95"/>
              </w:rPr>
              <w:t>in the framework of the</w:t>
            </w:r>
            <w:r w:rsidRPr="00BE7F84">
              <w:rPr>
                <w:rFonts w:eastAsia="Arial" w:cstheme="minorHAnsi"/>
                <w:b/>
                <w:w w:val="95"/>
              </w:rPr>
              <w:t xml:space="preserve"> portfolio management.</w:t>
            </w:r>
          </w:p>
          <w:bookmarkEnd w:id="9"/>
          <w:bookmarkEnd w:id="11"/>
          <w:p w14:paraId="50855273" w14:textId="77777777" w:rsidR="00E21B6D" w:rsidRDefault="00E21B6D" w:rsidP="00B43347">
            <w:pPr>
              <w:jc w:val="both"/>
              <w:rPr>
                <w:rFonts w:eastAsia="Arial" w:cstheme="minorHAnsi"/>
                <w:w w:val="95"/>
              </w:rPr>
            </w:pPr>
          </w:p>
          <w:p w14:paraId="3F01DD64" w14:textId="45971820" w:rsidR="00A728E1" w:rsidRPr="00E21B6D" w:rsidRDefault="00E21B6D" w:rsidP="00B43347">
            <w:pPr>
              <w:jc w:val="both"/>
              <w:rPr>
                <w:rFonts w:eastAsia="Arial" w:cstheme="minorHAnsi"/>
                <w:i/>
                <w:w w:val="95"/>
              </w:rPr>
            </w:pPr>
            <w:r w:rsidRPr="00E21B6D">
              <w:rPr>
                <w:rFonts w:eastAsia="Arial" w:cstheme="minorHAnsi"/>
                <w:i/>
                <w:w w:val="95"/>
              </w:rPr>
              <w:t>The Tender shall be valid for 4 months following the ITT closing date.</w:t>
            </w:r>
          </w:p>
          <w:p w14:paraId="28293A94" w14:textId="52EF3CF1" w:rsidR="00E21B6D" w:rsidRPr="00AF779B" w:rsidRDefault="00E21B6D" w:rsidP="00B43347">
            <w:pPr>
              <w:jc w:val="both"/>
              <w:rPr>
                <w:rFonts w:eastAsia="Arial" w:cstheme="minorHAnsi"/>
                <w:w w:val="95"/>
                <w:highlight w:val="yellow"/>
              </w:rPr>
            </w:pPr>
          </w:p>
        </w:tc>
        <w:tc>
          <w:tcPr>
            <w:tcW w:w="8450" w:type="dxa"/>
          </w:tcPr>
          <w:p w14:paraId="054E4D23" w14:textId="77777777" w:rsidR="00A728E1" w:rsidRDefault="00A728E1" w:rsidP="00B43347">
            <w:pPr>
              <w:spacing w:line="273" w:lineRule="auto"/>
              <w:ind w:right="270"/>
              <w:jc w:val="both"/>
              <w:rPr>
                <w:rFonts w:eastAsia="Arial" w:cstheme="minorHAnsi"/>
                <w:highlight w:val="yellow"/>
              </w:rPr>
            </w:pPr>
          </w:p>
          <w:tbl>
            <w:tblPr>
              <w:tblpPr w:leftFromText="180" w:rightFromText="180" w:horzAnchor="margin" w:tblpY="264"/>
              <w:tblOverlap w:val="never"/>
              <w:tblW w:w="8135" w:type="dxa"/>
              <w:tblLook w:val="04A0" w:firstRow="1" w:lastRow="0" w:firstColumn="1" w:lastColumn="0" w:noHBand="0" w:noVBand="1"/>
            </w:tblPr>
            <w:tblGrid>
              <w:gridCol w:w="4230"/>
              <w:gridCol w:w="2574"/>
              <w:gridCol w:w="1331"/>
            </w:tblGrid>
            <w:tr w:rsidR="009F1540" w:rsidRPr="00821C06" w14:paraId="61B120C7" w14:textId="77777777" w:rsidTr="006A3555">
              <w:trPr>
                <w:trHeight w:val="113"/>
              </w:trPr>
              <w:tc>
                <w:tcPr>
                  <w:tcW w:w="4230" w:type="dxa"/>
                  <w:tcBorders>
                    <w:top w:val="nil"/>
                    <w:left w:val="nil"/>
                    <w:bottom w:val="nil"/>
                    <w:right w:val="nil"/>
                  </w:tcBorders>
                  <w:shd w:val="clear" w:color="000000" w:fill="FFFFFF"/>
                  <w:noWrap/>
                  <w:vAlign w:val="bottom"/>
                  <w:hideMark/>
                </w:tcPr>
                <w:p w14:paraId="6F97226B" w14:textId="77777777" w:rsidR="009F1540" w:rsidRDefault="009F1540" w:rsidP="009F1540">
                  <w:pPr>
                    <w:spacing w:after="0" w:line="240" w:lineRule="auto"/>
                    <w:rPr>
                      <w:rFonts w:ascii="Calibri" w:eastAsia="Times New Roman" w:hAnsi="Calibri" w:cs="Calibri"/>
                      <w:b/>
                      <w:color w:val="000000"/>
                      <w:lang w:eastAsia="en-GB"/>
                    </w:rPr>
                  </w:pPr>
                  <w:r>
                    <w:rPr>
                      <w:rFonts w:ascii="Calibri" w:eastAsia="Times New Roman" w:hAnsi="Calibri" w:cs="Calibri"/>
                      <w:b/>
                      <w:bCs/>
                      <w:color w:val="000000"/>
                      <w:lang w:eastAsia="en-GB"/>
                    </w:rPr>
                    <w:t xml:space="preserve">Indicate SPREAD for </w:t>
                  </w:r>
                  <w:r w:rsidRPr="00821C06">
                    <w:rPr>
                      <w:rFonts w:ascii="Calibri" w:eastAsia="Times New Roman" w:hAnsi="Calibri" w:cs="Calibri"/>
                      <w:b/>
                      <w:bCs/>
                      <w:color w:val="000000"/>
                      <w:lang w:eastAsia="en-GB"/>
                    </w:rPr>
                    <w:t>hourly PUN</w:t>
                  </w:r>
                  <w:r>
                    <w:rPr>
                      <w:rFonts w:ascii="Calibri" w:eastAsia="Times New Roman" w:hAnsi="Calibri" w:cs="Calibri"/>
                      <w:b/>
                      <w:color w:val="000000"/>
                      <w:lang w:eastAsia="en-GB"/>
                    </w:rPr>
                    <w:t xml:space="preserve"> </w:t>
                  </w:r>
                </w:p>
                <w:p w14:paraId="14104B40" w14:textId="2D10E865" w:rsidR="009F1540" w:rsidRPr="00D10CA3" w:rsidRDefault="009F1540" w:rsidP="009F1540">
                  <w:pPr>
                    <w:spacing w:after="0" w:line="240" w:lineRule="auto"/>
                    <w:rPr>
                      <w:rFonts w:ascii="Calibri" w:eastAsia="Times New Roman" w:hAnsi="Calibri" w:cs="Calibri"/>
                      <w:b/>
                      <w:i/>
                      <w:color w:val="000000"/>
                      <w:lang w:eastAsia="en-GB"/>
                    </w:rPr>
                  </w:pPr>
                  <w:r w:rsidRPr="00D10CA3">
                    <w:rPr>
                      <w:rFonts w:ascii="Calibri" w:eastAsia="Times New Roman" w:hAnsi="Calibri" w:cs="Calibri"/>
                      <w:b/>
                      <w:i/>
                      <w:color w:val="000000"/>
                      <w:lang w:eastAsia="en-GB"/>
                    </w:rPr>
                    <w:t xml:space="preserve">(for </w:t>
                  </w:r>
                  <w:r w:rsidR="00F56F6E">
                    <w:rPr>
                      <w:rFonts w:ascii="Calibri" w:eastAsia="Times New Roman" w:hAnsi="Calibri" w:cs="Calibri"/>
                      <w:b/>
                      <w:i/>
                      <w:color w:val="000000"/>
                      <w:lang w:eastAsia="en-GB"/>
                    </w:rPr>
                    <w:t>portfolio management</w:t>
                  </w:r>
                  <w:r w:rsidRPr="00D10CA3">
                    <w:rPr>
                      <w:rFonts w:ascii="Calibri" w:eastAsia="Times New Roman" w:hAnsi="Calibri" w:cs="Calibri"/>
                      <w:b/>
                      <w:i/>
                      <w:color w:val="000000"/>
                      <w:lang w:eastAsia="en-GB"/>
                    </w:rPr>
                    <w:t>, and fixed for 12 months)</w:t>
                  </w:r>
                </w:p>
                <w:p w14:paraId="50238AC6" w14:textId="77777777" w:rsidR="009F1540" w:rsidRPr="00821C06" w:rsidRDefault="009F1540" w:rsidP="009F1540">
                  <w:pPr>
                    <w:spacing w:after="0" w:line="240" w:lineRule="auto"/>
                    <w:rPr>
                      <w:rFonts w:ascii="Calibri" w:eastAsia="Times New Roman" w:hAnsi="Calibri" w:cs="Calibri"/>
                      <w:b/>
                      <w:bCs/>
                      <w:color w:val="000000"/>
                      <w:lang w:eastAsia="en-GB"/>
                    </w:rPr>
                  </w:pPr>
                </w:p>
              </w:tc>
              <w:tc>
                <w:tcPr>
                  <w:tcW w:w="2574" w:type="dxa"/>
                  <w:tcBorders>
                    <w:top w:val="single" w:sz="8" w:space="0" w:color="auto"/>
                    <w:left w:val="single" w:sz="8" w:space="0" w:color="auto"/>
                    <w:bottom w:val="single" w:sz="8" w:space="0" w:color="auto"/>
                    <w:right w:val="single" w:sz="8" w:space="0" w:color="auto"/>
                  </w:tcBorders>
                  <w:shd w:val="clear" w:color="000000" w:fill="FFFFFF"/>
                </w:tcPr>
                <w:p w14:paraId="7E8FB46E" w14:textId="77777777" w:rsidR="009F1540" w:rsidRDefault="009F1540" w:rsidP="009F1540">
                  <w:pPr>
                    <w:spacing w:after="0" w:line="240" w:lineRule="auto"/>
                    <w:rPr>
                      <w:rFonts w:ascii="Calibri" w:eastAsia="Times New Roman" w:hAnsi="Calibri" w:cs="Calibri"/>
                      <w:color w:val="000000"/>
                      <w:lang w:eastAsia="en-GB"/>
                    </w:rPr>
                  </w:pPr>
                </w:p>
                <w:p w14:paraId="6A09CC61" w14:textId="77777777" w:rsidR="009F1540" w:rsidRPr="00821C06" w:rsidRDefault="009F1540" w:rsidP="009F1540">
                  <w:pPr>
                    <w:spacing w:after="0" w:line="240" w:lineRule="auto"/>
                    <w:rPr>
                      <w:rFonts w:ascii="Calibri" w:eastAsia="Times New Roman" w:hAnsi="Calibri" w:cs="Calibri"/>
                      <w:color w:val="000000"/>
                      <w:lang w:eastAsia="en-GB"/>
                    </w:rPr>
                  </w:pPr>
                </w:p>
              </w:tc>
              <w:tc>
                <w:tcPr>
                  <w:tcW w:w="1331" w:type="dxa"/>
                  <w:tcBorders>
                    <w:top w:val="nil"/>
                    <w:left w:val="nil"/>
                    <w:bottom w:val="nil"/>
                    <w:right w:val="nil"/>
                  </w:tcBorders>
                  <w:shd w:val="clear" w:color="000000" w:fill="FFFFFF"/>
                  <w:noWrap/>
                  <w:vAlign w:val="bottom"/>
                  <w:hideMark/>
                </w:tcPr>
                <w:p w14:paraId="14F29F26" w14:textId="77777777" w:rsidR="009F1540" w:rsidRDefault="009F1540" w:rsidP="009F1540">
                  <w:pPr>
                    <w:spacing w:after="0" w:line="240" w:lineRule="auto"/>
                    <w:rPr>
                      <w:rFonts w:ascii="Calibri" w:eastAsia="Times New Roman" w:hAnsi="Calibri" w:cs="Calibri"/>
                      <w:b/>
                      <w:color w:val="000000"/>
                      <w:lang w:eastAsia="en-GB"/>
                    </w:rPr>
                  </w:pPr>
                  <w:r>
                    <w:rPr>
                      <w:rFonts w:ascii="Calibri" w:eastAsia="Times New Roman" w:hAnsi="Calibri" w:cs="Calibri"/>
                      <w:b/>
                      <w:bCs/>
                      <w:color w:val="000000"/>
                      <w:lang w:eastAsia="en-GB"/>
                    </w:rPr>
                    <w:t xml:space="preserve">- </w:t>
                  </w:r>
                  <w:r w:rsidRPr="00821C06">
                    <w:rPr>
                      <w:rFonts w:ascii="Calibri" w:eastAsia="Times New Roman" w:hAnsi="Calibri" w:cs="Calibri"/>
                      <w:b/>
                      <w:color w:val="000000"/>
                      <w:lang w:eastAsia="en-GB"/>
                    </w:rPr>
                    <w:t>€/kWh</w:t>
                  </w:r>
                  <w:r>
                    <w:rPr>
                      <w:rFonts w:ascii="Calibri" w:eastAsia="Times New Roman" w:hAnsi="Calibri" w:cs="Calibri"/>
                      <w:b/>
                      <w:color w:val="000000"/>
                      <w:lang w:eastAsia="en-GB"/>
                    </w:rPr>
                    <w:t xml:space="preserve"> </w:t>
                  </w:r>
                </w:p>
                <w:p w14:paraId="3AD03C96" w14:textId="77777777" w:rsidR="009F1540" w:rsidRPr="00821C06" w:rsidRDefault="009F1540" w:rsidP="009F1540">
                  <w:pPr>
                    <w:spacing w:after="0" w:line="240" w:lineRule="auto"/>
                    <w:rPr>
                      <w:rFonts w:ascii="Calibri" w:eastAsia="Times New Roman" w:hAnsi="Calibri" w:cs="Calibri"/>
                      <w:b/>
                      <w:color w:val="000000"/>
                      <w:lang w:eastAsia="en-GB"/>
                    </w:rPr>
                  </w:pPr>
                </w:p>
              </w:tc>
            </w:tr>
          </w:tbl>
          <w:p w14:paraId="74E4F8E5" w14:textId="26B2C132" w:rsidR="00F51693" w:rsidRPr="00AF0EE5" w:rsidRDefault="009F1540" w:rsidP="00B43347">
            <w:pPr>
              <w:spacing w:line="273" w:lineRule="auto"/>
              <w:ind w:right="270"/>
              <w:jc w:val="both"/>
              <w:rPr>
                <w:rFonts w:eastAsia="Arial" w:cstheme="minorHAnsi"/>
                <w:b/>
                <w:u w:val="single"/>
              </w:rPr>
            </w:pPr>
            <w:bookmarkStart w:id="12" w:name="_Hlk116909736"/>
            <w:r>
              <w:rPr>
                <w:rFonts w:eastAsia="Arial" w:cstheme="minorHAnsi"/>
                <w:b/>
                <w:u w:val="single"/>
              </w:rPr>
              <w:t>Description of</w:t>
            </w:r>
            <w:r w:rsidR="00F51693" w:rsidRPr="00AF0EE5">
              <w:rPr>
                <w:rFonts w:eastAsia="Arial" w:cstheme="minorHAnsi"/>
                <w:b/>
                <w:u w:val="single"/>
              </w:rPr>
              <w:t xml:space="preserve"> portfolio management</w:t>
            </w:r>
            <w:bookmarkEnd w:id="12"/>
            <w:r>
              <w:rPr>
                <w:rFonts w:eastAsia="Arial" w:cstheme="minorHAnsi"/>
                <w:b/>
                <w:u w:val="single"/>
              </w:rPr>
              <w:t xml:space="preserve"> method</w:t>
            </w:r>
            <w:r w:rsidR="00F51693" w:rsidRPr="00AF0EE5">
              <w:rPr>
                <w:rFonts w:eastAsia="Arial" w:cstheme="minorHAnsi"/>
                <w:b/>
                <w:u w:val="single"/>
              </w:rPr>
              <w:t>:</w:t>
            </w:r>
          </w:p>
          <w:p w14:paraId="50B91542" w14:textId="30B0421C" w:rsidR="00F51693" w:rsidRPr="00AF779B" w:rsidRDefault="00F51693" w:rsidP="00B43347">
            <w:pPr>
              <w:spacing w:line="273" w:lineRule="auto"/>
              <w:ind w:right="270"/>
              <w:jc w:val="both"/>
              <w:rPr>
                <w:rFonts w:eastAsia="Arial" w:cstheme="minorHAnsi"/>
                <w:highlight w:val="yellow"/>
              </w:rPr>
            </w:pPr>
          </w:p>
        </w:tc>
      </w:tr>
      <w:tr w:rsidR="008018BC" w:rsidRPr="00AF779B" w14:paraId="44EB7580" w14:textId="77777777" w:rsidTr="008018BC">
        <w:trPr>
          <w:trHeight w:val="491"/>
        </w:trPr>
        <w:tc>
          <w:tcPr>
            <w:tcW w:w="702" w:type="dxa"/>
            <w:vAlign w:val="center"/>
          </w:tcPr>
          <w:p w14:paraId="63855DB8" w14:textId="77777777" w:rsidR="008018BC" w:rsidRPr="00CB36CB" w:rsidRDefault="008018BC" w:rsidP="00B43347">
            <w:pPr>
              <w:spacing w:line="273" w:lineRule="auto"/>
              <w:ind w:right="270"/>
              <w:jc w:val="both"/>
              <w:rPr>
                <w:rFonts w:eastAsia="Arial" w:cstheme="minorHAnsi"/>
                <w:spacing w:val="-4"/>
              </w:rPr>
            </w:pPr>
            <w:r w:rsidRPr="00CB36CB">
              <w:rPr>
                <w:rFonts w:eastAsia="Arial" w:cstheme="minorHAnsi"/>
                <w:spacing w:val="-4"/>
              </w:rPr>
              <w:t>12</w:t>
            </w:r>
          </w:p>
        </w:tc>
        <w:tc>
          <w:tcPr>
            <w:tcW w:w="5732" w:type="dxa"/>
          </w:tcPr>
          <w:p w14:paraId="0E69462C" w14:textId="70B8A70D" w:rsidR="008018BC" w:rsidRPr="00CB36CB" w:rsidRDefault="008018BC" w:rsidP="00B43347">
            <w:pPr>
              <w:jc w:val="both"/>
              <w:rPr>
                <w:rFonts w:eastAsia="Arial" w:cstheme="minorHAnsi"/>
                <w:b/>
                <w:w w:val="95"/>
                <w:u w:val="single"/>
              </w:rPr>
            </w:pPr>
            <w:r w:rsidRPr="00CB36CB">
              <w:rPr>
                <w:rFonts w:eastAsia="Arial" w:cstheme="minorHAnsi"/>
                <w:b/>
                <w:w w:val="95"/>
                <w:u w:val="single"/>
              </w:rPr>
              <w:t>FIXED PRICE (Optional)</w:t>
            </w:r>
          </w:p>
          <w:p w14:paraId="77B5AFCB" w14:textId="77777777" w:rsidR="008018BC" w:rsidRPr="00CB36CB" w:rsidRDefault="008018BC" w:rsidP="00B43347">
            <w:pPr>
              <w:jc w:val="both"/>
              <w:rPr>
                <w:rFonts w:eastAsia="Arial" w:cstheme="minorHAnsi"/>
                <w:b/>
                <w:w w:val="95"/>
              </w:rPr>
            </w:pPr>
          </w:p>
          <w:p w14:paraId="1025E63A" w14:textId="0A4BC0B2" w:rsidR="008018BC" w:rsidRPr="00CB36CB" w:rsidRDefault="008018BC" w:rsidP="00B43347">
            <w:pPr>
              <w:jc w:val="both"/>
              <w:rPr>
                <w:rFonts w:eastAsia="Arial" w:cstheme="minorHAnsi"/>
                <w:b/>
                <w:w w:val="95"/>
              </w:rPr>
            </w:pPr>
            <w:r w:rsidRPr="00CB36CB">
              <w:rPr>
                <w:rFonts w:eastAsia="Arial" w:cstheme="minorHAnsi"/>
                <w:b/>
                <w:w w:val="95"/>
              </w:rPr>
              <w:t xml:space="preserve">Please provide a quote for </w:t>
            </w:r>
            <w:r w:rsidRPr="00CB36CB">
              <w:rPr>
                <w:rFonts w:eastAsia="Arial" w:cstheme="minorHAnsi"/>
                <w:b/>
                <w:w w:val="95"/>
                <w:u w:val="single"/>
              </w:rPr>
              <w:t>a fixed price for €/kWh for minimum 12 months</w:t>
            </w:r>
            <w:r w:rsidR="00CB36CB">
              <w:rPr>
                <w:rFonts w:eastAsia="Arial" w:cstheme="minorHAnsi"/>
                <w:b/>
                <w:w w:val="95"/>
                <w:u w:val="single"/>
              </w:rPr>
              <w:t xml:space="preserve"> (</w:t>
            </w:r>
            <w:r w:rsidR="00CB36CB">
              <w:t>inclusive of energy and spread)</w:t>
            </w:r>
          </w:p>
          <w:p w14:paraId="18FDECB4" w14:textId="77777777" w:rsidR="008018BC" w:rsidRPr="00CB36CB" w:rsidRDefault="008018BC" w:rsidP="00B43347">
            <w:pPr>
              <w:jc w:val="both"/>
              <w:rPr>
                <w:rFonts w:eastAsia="Arial" w:cstheme="minorHAnsi"/>
                <w:w w:val="95"/>
              </w:rPr>
            </w:pPr>
            <w:bookmarkStart w:id="13" w:name="_Hlk116719769"/>
          </w:p>
          <w:p w14:paraId="606E809E" w14:textId="01385D9B" w:rsidR="008018BC" w:rsidRPr="00CB36CB" w:rsidRDefault="008018BC" w:rsidP="00B43347">
            <w:pPr>
              <w:jc w:val="both"/>
              <w:rPr>
                <w:rFonts w:eastAsia="Arial" w:cstheme="minorHAnsi"/>
                <w:w w:val="95"/>
              </w:rPr>
            </w:pPr>
            <w:bookmarkStart w:id="14" w:name="_Hlk116909984"/>
            <w:r w:rsidRPr="00CB36CB">
              <w:rPr>
                <w:rFonts w:eastAsia="Arial" w:cstheme="minorHAnsi"/>
                <w:w w:val="95"/>
              </w:rPr>
              <w:t xml:space="preserve">This quote should include all costs by the supplier excluding </w:t>
            </w:r>
            <w:r w:rsidR="00E35F9B" w:rsidRPr="00CB36CB">
              <w:rPr>
                <w:rFonts w:eastAsia="Arial" w:cstheme="minorHAnsi"/>
                <w:w w:val="95"/>
              </w:rPr>
              <w:t>ARERA and TERNA charges</w:t>
            </w:r>
            <w:r w:rsidRPr="00CB36CB">
              <w:rPr>
                <w:rFonts w:eastAsia="Arial" w:cstheme="minorHAnsi"/>
                <w:w w:val="95"/>
              </w:rPr>
              <w:t>.</w:t>
            </w:r>
          </w:p>
          <w:p w14:paraId="0A491554" w14:textId="77777777" w:rsidR="008018BC" w:rsidRPr="00CB36CB" w:rsidRDefault="008018BC" w:rsidP="00B43347">
            <w:pPr>
              <w:jc w:val="both"/>
              <w:rPr>
                <w:rFonts w:eastAsia="Arial" w:cstheme="minorHAnsi"/>
                <w:i/>
                <w:w w:val="95"/>
              </w:rPr>
            </w:pPr>
          </w:p>
          <w:p w14:paraId="30C3E885" w14:textId="77777777" w:rsidR="008018BC" w:rsidRPr="00CB36CB" w:rsidRDefault="008018BC" w:rsidP="00B43347">
            <w:pPr>
              <w:jc w:val="both"/>
              <w:rPr>
                <w:rFonts w:eastAsia="Arial" w:cstheme="minorHAnsi"/>
                <w:i/>
                <w:w w:val="95"/>
              </w:rPr>
            </w:pPr>
            <w:r w:rsidRPr="00CB36CB">
              <w:rPr>
                <w:rFonts w:eastAsia="Arial" w:cstheme="minorHAnsi"/>
                <w:w w:val="95"/>
              </w:rPr>
              <w:t>Please specify the validity of your offer for this fixed price</w:t>
            </w:r>
            <w:bookmarkEnd w:id="14"/>
            <w:r w:rsidRPr="00CB36CB">
              <w:rPr>
                <w:rFonts w:eastAsia="Arial" w:cstheme="minorHAnsi"/>
                <w:i/>
                <w:w w:val="95"/>
              </w:rPr>
              <w:t>.</w:t>
            </w:r>
          </w:p>
          <w:p w14:paraId="66BC0836" w14:textId="77777777" w:rsidR="008018BC" w:rsidRPr="00CB36CB" w:rsidRDefault="008018BC" w:rsidP="00B43347">
            <w:pPr>
              <w:jc w:val="both"/>
              <w:rPr>
                <w:rFonts w:eastAsia="Arial" w:cstheme="minorHAnsi"/>
                <w:i/>
                <w:w w:val="95"/>
              </w:rPr>
            </w:pPr>
          </w:p>
          <w:bookmarkEnd w:id="13"/>
          <w:p w14:paraId="5693EDE9" w14:textId="77777777" w:rsidR="008018BC" w:rsidRPr="00CB36CB" w:rsidRDefault="008018BC" w:rsidP="00B43347">
            <w:pPr>
              <w:jc w:val="both"/>
              <w:rPr>
                <w:rFonts w:eastAsia="Arial" w:cstheme="minorHAnsi"/>
                <w:w w:val="95"/>
              </w:rPr>
            </w:pPr>
          </w:p>
        </w:tc>
        <w:tc>
          <w:tcPr>
            <w:tcW w:w="8450" w:type="dxa"/>
          </w:tcPr>
          <w:p w14:paraId="041AEBE0" w14:textId="77777777" w:rsidR="008018BC" w:rsidRPr="00CB36CB" w:rsidRDefault="008018BC" w:rsidP="00B43347">
            <w:pPr>
              <w:spacing w:line="273" w:lineRule="auto"/>
              <w:ind w:right="270"/>
              <w:jc w:val="both"/>
              <w:rPr>
                <w:rFonts w:eastAsia="Arial" w:cstheme="minorHAnsi"/>
              </w:rPr>
            </w:pPr>
          </w:p>
          <w:tbl>
            <w:tblPr>
              <w:tblW w:w="7802" w:type="dxa"/>
              <w:tblLook w:val="04A0" w:firstRow="1" w:lastRow="0" w:firstColumn="1" w:lastColumn="0" w:noHBand="0" w:noVBand="1"/>
            </w:tblPr>
            <w:tblGrid>
              <w:gridCol w:w="3580"/>
              <w:gridCol w:w="2126"/>
              <w:gridCol w:w="2096"/>
            </w:tblGrid>
            <w:tr w:rsidR="008018BC" w:rsidRPr="00CB36CB" w14:paraId="4F818BC7" w14:textId="77777777" w:rsidTr="00B43347">
              <w:trPr>
                <w:trHeight w:val="692"/>
              </w:trPr>
              <w:tc>
                <w:tcPr>
                  <w:tcW w:w="3580" w:type="dxa"/>
                  <w:tcBorders>
                    <w:top w:val="nil"/>
                    <w:left w:val="nil"/>
                    <w:bottom w:val="nil"/>
                    <w:right w:val="nil"/>
                  </w:tcBorders>
                  <w:shd w:val="clear" w:color="000000" w:fill="FFFFFF"/>
                  <w:noWrap/>
                  <w:vAlign w:val="bottom"/>
                  <w:hideMark/>
                </w:tcPr>
                <w:p w14:paraId="17D796E4" w14:textId="040DD0B4" w:rsidR="008018BC" w:rsidRPr="00CB36CB" w:rsidRDefault="008018BC" w:rsidP="00B43347">
                  <w:pPr>
                    <w:spacing w:after="0" w:line="240" w:lineRule="auto"/>
                    <w:rPr>
                      <w:rFonts w:ascii="Calibri" w:eastAsia="Times New Roman" w:hAnsi="Calibri" w:cs="Calibri"/>
                      <w:b/>
                      <w:bCs/>
                      <w:color w:val="000000"/>
                      <w:lang w:eastAsia="en-GB"/>
                    </w:rPr>
                  </w:pPr>
                  <w:r w:rsidRPr="00CB36CB">
                    <w:rPr>
                      <w:rFonts w:ascii="Calibri" w:eastAsia="Times New Roman" w:hAnsi="Calibri" w:cs="Calibri"/>
                      <w:b/>
                      <w:bCs/>
                      <w:color w:val="000000"/>
                      <w:lang w:eastAsia="en-GB"/>
                    </w:rPr>
                    <w:t xml:space="preserve">Fixed price </w:t>
                  </w:r>
                  <w:r w:rsidR="00CB36CB">
                    <w:rPr>
                      <w:rFonts w:ascii="Calibri" w:eastAsia="Times New Roman" w:hAnsi="Calibri" w:cs="Calibri"/>
                      <w:b/>
                      <w:bCs/>
                      <w:color w:val="000000"/>
                      <w:lang w:eastAsia="en-GB"/>
                    </w:rPr>
                    <w:t xml:space="preserve">for </w:t>
                  </w:r>
                  <w:r w:rsidRPr="00CB36CB">
                    <w:rPr>
                      <w:rFonts w:ascii="Calibri" w:eastAsia="Times New Roman" w:hAnsi="Calibri" w:cs="Calibri"/>
                      <w:b/>
                      <w:bCs/>
                      <w:color w:val="000000"/>
                      <w:lang w:eastAsia="en-GB"/>
                    </w:rPr>
                    <w:t xml:space="preserve">12 months </w:t>
                  </w:r>
                </w:p>
              </w:tc>
              <w:tc>
                <w:tcPr>
                  <w:tcW w:w="212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44C46A3E" w14:textId="77777777" w:rsidR="008018BC" w:rsidRPr="00CB36CB" w:rsidRDefault="008018BC" w:rsidP="00B43347">
                  <w:pPr>
                    <w:spacing w:after="0" w:line="240" w:lineRule="auto"/>
                    <w:rPr>
                      <w:rFonts w:ascii="Calibri" w:eastAsia="Times New Roman" w:hAnsi="Calibri" w:cs="Calibri"/>
                      <w:color w:val="000000"/>
                      <w:lang w:eastAsia="en-GB"/>
                    </w:rPr>
                  </w:pPr>
                  <w:r w:rsidRPr="00CB36CB">
                    <w:rPr>
                      <w:rFonts w:ascii="Calibri" w:eastAsia="Times New Roman" w:hAnsi="Calibri" w:cs="Calibri"/>
                      <w:color w:val="000000"/>
                      <w:lang w:eastAsia="en-GB"/>
                    </w:rPr>
                    <w:t> </w:t>
                  </w:r>
                </w:p>
              </w:tc>
              <w:tc>
                <w:tcPr>
                  <w:tcW w:w="2096" w:type="dxa"/>
                  <w:tcBorders>
                    <w:top w:val="nil"/>
                    <w:left w:val="nil"/>
                    <w:bottom w:val="nil"/>
                    <w:right w:val="nil"/>
                  </w:tcBorders>
                  <w:shd w:val="clear" w:color="000000" w:fill="FFFFFF"/>
                  <w:noWrap/>
                  <w:vAlign w:val="bottom"/>
                  <w:hideMark/>
                </w:tcPr>
                <w:p w14:paraId="3E2C95F4" w14:textId="77777777" w:rsidR="008018BC" w:rsidRPr="00CB36CB" w:rsidRDefault="008018BC" w:rsidP="00B43347">
                  <w:pPr>
                    <w:spacing w:after="0" w:line="240" w:lineRule="auto"/>
                    <w:rPr>
                      <w:rFonts w:ascii="Calibri" w:eastAsia="Times New Roman" w:hAnsi="Calibri" w:cs="Calibri"/>
                      <w:b/>
                      <w:color w:val="000000"/>
                      <w:lang w:eastAsia="en-GB"/>
                    </w:rPr>
                  </w:pPr>
                  <w:r w:rsidRPr="00CB36CB">
                    <w:rPr>
                      <w:rFonts w:ascii="Calibri" w:eastAsia="Times New Roman" w:hAnsi="Calibri" w:cs="Calibri"/>
                      <w:b/>
                      <w:color w:val="000000"/>
                      <w:lang w:eastAsia="en-GB"/>
                    </w:rPr>
                    <w:t>€/kWh</w:t>
                  </w:r>
                </w:p>
              </w:tc>
            </w:tr>
          </w:tbl>
          <w:p w14:paraId="37DC3ED7" w14:textId="77777777" w:rsidR="008018BC" w:rsidRPr="00CB36CB" w:rsidRDefault="008018BC" w:rsidP="00B43347">
            <w:pPr>
              <w:spacing w:line="273" w:lineRule="auto"/>
              <w:ind w:right="270"/>
              <w:jc w:val="both"/>
              <w:rPr>
                <w:rFonts w:eastAsia="Arial" w:cstheme="minorHAnsi"/>
              </w:rPr>
            </w:pPr>
          </w:p>
          <w:p w14:paraId="17638703" w14:textId="77777777" w:rsidR="008018BC" w:rsidRPr="00CB36CB" w:rsidRDefault="008018BC" w:rsidP="00B43347">
            <w:pPr>
              <w:spacing w:line="273" w:lineRule="auto"/>
              <w:ind w:right="270"/>
              <w:jc w:val="both"/>
              <w:rPr>
                <w:rFonts w:eastAsia="Arial" w:cstheme="minorHAnsi"/>
              </w:rPr>
            </w:pPr>
          </w:p>
          <w:p w14:paraId="603F4DD0" w14:textId="4AA618D5" w:rsidR="008018BC" w:rsidRPr="00CB36CB" w:rsidRDefault="008018BC" w:rsidP="00B43347">
            <w:pPr>
              <w:spacing w:line="273" w:lineRule="auto"/>
              <w:ind w:right="270"/>
              <w:jc w:val="both"/>
              <w:rPr>
                <w:rFonts w:eastAsia="Arial" w:cstheme="minorHAnsi"/>
              </w:rPr>
            </w:pPr>
            <w:r w:rsidRPr="00CB36CB">
              <w:rPr>
                <w:rFonts w:eastAsia="Arial" w:cstheme="minorHAnsi"/>
                <w:b/>
                <w:u w:val="single"/>
              </w:rPr>
              <w:t>Validity</w:t>
            </w:r>
            <w:r w:rsidRPr="00CB36CB">
              <w:rPr>
                <w:rFonts w:eastAsia="Arial" w:cstheme="minorHAnsi"/>
              </w:rPr>
              <w:t>:</w:t>
            </w:r>
          </w:p>
          <w:p w14:paraId="611376EC" w14:textId="77777777" w:rsidR="005515E4" w:rsidRPr="00CB36CB" w:rsidRDefault="005515E4" w:rsidP="00B43347">
            <w:pPr>
              <w:spacing w:line="273" w:lineRule="auto"/>
              <w:ind w:right="270"/>
              <w:jc w:val="both"/>
              <w:rPr>
                <w:rFonts w:eastAsia="Arial" w:cstheme="minorHAnsi"/>
              </w:rPr>
            </w:pPr>
          </w:p>
          <w:p w14:paraId="77990897" w14:textId="77777777" w:rsidR="008018BC" w:rsidRPr="00AF779B" w:rsidRDefault="008018BC" w:rsidP="00B43347">
            <w:pPr>
              <w:spacing w:line="273" w:lineRule="auto"/>
              <w:ind w:right="270"/>
              <w:jc w:val="both"/>
              <w:rPr>
                <w:rFonts w:eastAsia="Arial" w:cstheme="minorHAnsi"/>
                <w:b/>
                <w:u w:val="single"/>
              </w:rPr>
            </w:pPr>
            <w:r w:rsidRPr="00CB36CB">
              <w:rPr>
                <w:rFonts w:eastAsia="Arial" w:cstheme="minorHAnsi"/>
                <w:b/>
                <w:u w:val="single"/>
              </w:rPr>
              <w:t>Comments:</w:t>
            </w:r>
          </w:p>
        </w:tc>
      </w:tr>
      <w:tr w:rsidR="00BF1F57" w:rsidRPr="00AF779B" w14:paraId="49EE4881" w14:textId="77777777" w:rsidTr="008018BC">
        <w:trPr>
          <w:trHeight w:val="491"/>
        </w:trPr>
        <w:tc>
          <w:tcPr>
            <w:tcW w:w="702" w:type="dxa"/>
            <w:vAlign w:val="center"/>
          </w:tcPr>
          <w:p w14:paraId="24A31FD6" w14:textId="37DAEF69" w:rsidR="00BF1F57" w:rsidRPr="00603CF2" w:rsidRDefault="00603CF2" w:rsidP="00B43347">
            <w:pPr>
              <w:spacing w:line="273" w:lineRule="auto"/>
              <w:ind w:right="270"/>
              <w:jc w:val="both"/>
              <w:rPr>
                <w:rFonts w:eastAsia="Arial" w:cstheme="minorHAnsi"/>
                <w:spacing w:val="-4"/>
              </w:rPr>
            </w:pPr>
            <w:r w:rsidRPr="00603CF2">
              <w:rPr>
                <w:rFonts w:eastAsia="Arial" w:cstheme="minorHAnsi"/>
                <w:spacing w:val="-4"/>
              </w:rPr>
              <w:t>15</w:t>
            </w:r>
          </w:p>
        </w:tc>
        <w:tc>
          <w:tcPr>
            <w:tcW w:w="5732" w:type="dxa"/>
          </w:tcPr>
          <w:p w14:paraId="21091628" w14:textId="2BEA57F9" w:rsidR="00BF1F57" w:rsidRPr="00BF1F57" w:rsidRDefault="00BF1F57" w:rsidP="00B43347">
            <w:pPr>
              <w:jc w:val="both"/>
              <w:rPr>
                <w:rFonts w:eastAsia="Arial" w:cstheme="minorHAnsi"/>
                <w:w w:val="95"/>
              </w:rPr>
            </w:pPr>
            <w:r w:rsidRPr="00BF1F57">
              <w:rPr>
                <w:rFonts w:eastAsia="Arial" w:cstheme="minorHAnsi"/>
                <w:w w:val="95"/>
              </w:rPr>
              <w:t xml:space="preserve">Please specify any additional costs including </w:t>
            </w:r>
            <w:r>
              <w:rPr>
                <w:rFonts w:eastAsia="Arial" w:cstheme="minorHAnsi"/>
                <w:w w:val="95"/>
              </w:rPr>
              <w:t>reasons</w:t>
            </w:r>
            <w:r w:rsidRPr="00BF1F57">
              <w:rPr>
                <w:rFonts w:eastAsia="Arial" w:cstheme="minorHAnsi"/>
                <w:w w:val="95"/>
              </w:rPr>
              <w:t xml:space="preserve">. Not specifying this will be considered as no additional costs. </w:t>
            </w:r>
          </w:p>
        </w:tc>
        <w:tc>
          <w:tcPr>
            <w:tcW w:w="8450" w:type="dxa"/>
          </w:tcPr>
          <w:p w14:paraId="74A3C5F5" w14:textId="77777777" w:rsidR="00BF1F57" w:rsidRPr="00AF779B" w:rsidRDefault="00BF1F57" w:rsidP="00B43347">
            <w:pPr>
              <w:spacing w:line="273" w:lineRule="auto"/>
              <w:ind w:right="270"/>
              <w:jc w:val="both"/>
              <w:rPr>
                <w:rFonts w:eastAsia="Arial" w:cstheme="minorHAnsi"/>
              </w:rPr>
            </w:pPr>
          </w:p>
        </w:tc>
      </w:tr>
      <w:tr w:rsidR="00EA06FB" w:rsidRPr="00AF779B" w14:paraId="36F8EE95" w14:textId="77777777" w:rsidTr="008018BC">
        <w:trPr>
          <w:trHeight w:val="491"/>
        </w:trPr>
        <w:tc>
          <w:tcPr>
            <w:tcW w:w="702" w:type="dxa"/>
            <w:vAlign w:val="center"/>
          </w:tcPr>
          <w:p w14:paraId="04C218EB" w14:textId="011C9C72" w:rsidR="00A728E1" w:rsidRPr="00AF779B" w:rsidRDefault="00603CF2" w:rsidP="00B43347">
            <w:pPr>
              <w:spacing w:line="273" w:lineRule="auto"/>
              <w:ind w:right="270"/>
              <w:jc w:val="both"/>
              <w:rPr>
                <w:rFonts w:eastAsia="Arial" w:cstheme="minorHAnsi"/>
                <w:spacing w:val="-4"/>
              </w:rPr>
            </w:pPr>
            <w:r w:rsidRPr="00603CF2">
              <w:rPr>
                <w:rFonts w:eastAsia="Arial" w:cstheme="minorHAnsi"/>
                <w:spacing w:val="-4"/>
              </w:rPr>
              <w:t>16</w:t>
            </w:r>
          </w:p>
        </w:tc>
        <w:tc>
          <w:tcPr>
            <w:tcW w:w="5732" w:type="dxa"/>
          </w:tcPr>
          <w:p w14:paraId="2542A7DE" w14:textId="77777777" w:rsidR="00A728E1" w:rsidRPr="00AF779B" w:rsidRDefault="00A728E1" w:rsidP="00B43347">
            <w:pPr>
              <w:jc w:val="both"/>
              <w:rPr>
                <w:rFonts w:eastAsia="Arial" w:cstheme="minorHAnsi"/>
                <w:w w:val="95"/>
              </w:rPr>
            </w:pPr>
            <w:r w:rsidRPr="00AF779B">
              <w:rPr>
                <w:rFonts w:eastAsia="Arial" w:cstheme="minorHAnsi"/>
                <w:w w:val="95"/>
              </w:rPr>
              <w:t>Please provide the cost difference between Brown and Green Energy (in %)</w:t>
            </w:r>
          </w:p>
          <w:p w14:paraId="2C008614" w14:textId="77777777" w:rsidR="00BF1F57" w:rsidRDefault="00BF1F57" w:rsidP="00B43347">
            <w:pPr>
              <w:jc w:val="both"/>
              <w:rPr>
                <w:rFonts w:eastAsia="Arial" w:cstheme="minorHAnsi"/>
                <w:w w:val="95"/>
              </w:rPr>
            </w:pPr>
          </w:p>
          <w:p w14:paraId="62B554ED" w14:textId="377B801C" w:rsidR="00A728E1" w:rsidRPr="00AF779B" w:rsidRDefault="00A728E1" w:rsidP="00603CF2">
            <w:pPr>
              <w:jc w:val="both"/>
              <w:rPr>
                <w:rFonts w:eastAsia="Arial" w:cstheme="minorHAnsi"/>
                <w:w w:val="95"/>
              </w:rPr>
            </w:pPr>
            <w:r w:rsidRPr="00AF779B">
              <w:rPr>
                <w:rFonts w:eastAsia="Arial" w:cstheme="minorHAnsi"/>
                <w:w w:val="95"/>
              </w:rPr>
              <w:t xml:space="preserve">Note that this tender is for Green Energy only, however we would like to understand better the difference between Green and </w:t>
            </w:r>
            <w:r w:rsidRPr="00AF779B">
              <w:rPr>
                <w:rFonts w:eastAsia="Arial" w:cstheme="minorHAnsi"/>
                <w:w w:val="95"/>
              </w:rPr>
              <w:lastRenderedPageBreak/>
              <w:t>Brown Energy</w:t>
            </w:r>
            <w:r w:rsidR="00BF1F57">
              <w:rPr>
                <w:rFonts w:eastAsia="Arial" w:cstheme="minorHAnsi"/>
                <w:w w:val="95"/>
              </w:rPr>
              <w:t xml:space="preserve"> cost aspects</w:t>
            </w:r>
            <w:r w:rsidRPr="00AF779B">
              <w:rPr>
                <w:rFonts w:eastAsia="Arial" w:cstheme="minorHAnsi"/>
                <w:w w:val="95"/>
              </w:rPr>
              <w:t>.</w:t>
            </w:r>
          </w:p>
        </w:tc>
        <w:tc>
          <w:tcPr>
            <w:tcW w:w="8450" w:type="dxa"/>
          </w:tcPr>
          <w:p w14:paraId="6187EF6C" w14:textId="77777777" w:rsidR="00A728E1" w:rsidRPr="00AF779B" w:rsidRDefault="00A728E1" w:rsidP="00B43347">
            <w:pPr>
              <w:spacing w:line="273" w:lineRule="auto"/>
              <w:ind w:right="270"/>
              <w:jc w:val="both"/>
              <w:rPr>
                <w:rFonts w:eastAsia="Arial" w:cstheme="minorHAnsi"/>
              </w:rPr>
            </w:pPr>
          </w:p>
        </w:tc>
      </w:tr>
      <w:tr w:rsidR="007A0F84" w:rsidRPr="00AF779B" w14:paraId="39DCE406" w14:textId="77777777" w:rsidTr="008018BC">
        <w:trPr>
          <w:trHeight w:val="491"/>
        </w:trPr>
        <w:tc>
          <w:tcPr>
            <w:tcW w:w="702" w:type="dxa"/>
            <w:vAlign w:val="center"/>
          </w:tcPr>
          <w:p w14:paraId="65080670" w14:textId="454D09BD" w:rsidR="007A0F84" w:rsidRPr="00603CF2" w:rsidRDefault="00603CF2" w:rsidP="00B43347">
            <w:pPr>
              <w:spacing w:line="273" w:lineRule="auto"/>
              <w:ind w:right="270"/>
              <w:jc w:val="both"/>
              <w:rPr>
                <w:rFonts w:eastAsia="Arial" w:cstheme="minorHAnsi"/>
                <w:spacing w:val="-4"/>
              </w:rPr>
            </w:pPr>
            <w:r w:rsidRPr="00603CF2">
              <w:rPr>
                <w:rFonts w:eastAsia="Arial" w:cstheme="minorHAnsi"/>
                <w:spacing w:val="-4"/>
              </w:rPr>
              <w:t>17</w:t>
            </w:r>
          </w:p>
        </w:tc>
        <w:tc>
          <w:tcPr>
            <w:tcW w:w="5732" w:type="dxa"/>
          </w:tcPr>
          <w:p w14:paraId="681A6CE4" w14:textId="77777777" w:rsidR="00AE686A" w:rsidRDefault="00AE686A" w:rsidP="00B43347">
            <w:pPr>
              <w:jc w:val="both"/>
              <w:rPr>
                <w:rFonts w:eastAsia="Arial" w:cstheme="minorHAnsi"/>
                <w:w w:val="95"/>
              </w:rPr>
            </w:pPr>
            <w:r w:rsidRPr="00AE686A">
              <w:rPr>
                <w:rFonts w:eastAsia="Arial" w:cstheme="minorHAnsi"/>
                <w:w w:val="95"/>
              </w:rPr>
              <w:t xml:space="preserve">Please provide any additional information to supplement your response here, or other relevant matters which you think have not been adequately addressed in the ITT and/or merit further consideration in your tender. </w:t>
            </w:r>
          </w:p>
          <w:p w14:paraId="49B7E17F" w14:textId="77777777" w:rsidR="00AE686A" w:rsidRDefault="00AE686A" w:rsidP="00B43347">
            <w:pPr>
              <w:jc w:val="both"/>
              <w:rPr>
                <w:rFonts w:eastAsia="Arial" w:cstheme="minorHAnsi"/>
                <w:w w:val="95"/>
              </w:rPr>
            </w:pPr>
          </w:p>
          <w:p w14:paraId="7FEBDA1D" w14:textId="19B13061" w:rsidR="007A0F84" w:rsidRPr="00AF779B" w:rsidRDefault="00AE686A" w:rsidP="00B43347">
            <w:pPr>
              <w:jc w:val="both"/>
              <w:rPr>
                <w:rFonts w:eastAsia="Arial" w:cstheme="minorHAnsi"/>
                <w:w w:val="95"/>
              </w:rPr>
            </w:pPr>
            <w:r>
              <w:rPr>
                <w:rFonts w:eastAsia="Arial" w:cstheme="minorHAnsi"/>
                <w:w w:val="95"/>
              </w:rPr>
              <w:t>C</w:t>
            </w:r>
            <w:r w:rsidR="007A0F84">
              <w:rPr>
                <w:rFonts w:eastAsia="Arial" w:cstheme="minorHAnsi"/>
                <w:w w:val="95"/>
              </w:rPr>
              <w:t>ommercial benefits proposed for ECMWF other than described in this ITT</w:t>
            </w:r>
            <w:r>
              <w:rPr>
                <w:rFonts w:eastAsia="Arial" w:cstheme="minorHAnsi"/>
                <w:w w:val="95"/>
              </w:rPr>
              <w:t xml:space="preserve"> are also welcome and can be included.</w:t>
            </w:r>
          </w:p>
        </w:tc>
        <w:tc>
          <w:tcPr>
            <w:tcW w:w="8450" w:type="dxa"/>
          </w:tcPr>
          <w:p w14:paraId="161B8C2A" w14:textId="77777777" w:rsidR="007A0F84" w:rsidRPr="00AF779B" w:rsidRDefault="007A0F84" w:rsidP="00B43347">
            <w:pPr>
              <w:spacing w:line="273" w:lineRule="auto"/>
              <w:ind w:right="270"/>
              <w:jc w:val="both"/>
              <w:rPr>
                <w:rFonts w:eastAsia="Arial" w:cstheme="minorHAnsi"/>
              </w:rPr>
            </w:pPr>
          </w:p>
        </w:tc>
      </w:tr>
    </w:tbl>
    <w:p w14:paraId="06E596A2" w14:textId="1A28F7DC" w:rsidR="00A728E1" w:rsidRDefault="00A728E1" w:rsidP="00A728E1">
      <w:pPr>
        <w:pStyle w:val="Heading1"/>
        <w:spacing w:before="120" w:after="120"/>
        <w:rPr>
          <w:rFonts w:asciiTheme="minorHAnsi" w:hAnsiTheme="minorHAnsi" w:cstheme="minorHAnsi"/>
          <w:sz w:val="24"/>
          <w:szCs w:val="24"/>
          <w:u w:val="single"/>
        </w:rPr>
      </w:pPr>
    </w:p>
    <w:p w14:paraId="0E848814" w14:textId="3D99AEAA" w:rsidR="00230B05" w:rsidRPr="00230B05" w:rsidRDefault="00230B05" w:rsidP="00230B05">
      <w:pPr>
        <w:jc w:val="both"/>
        <w:rPr>
          <w:rFonts w:cstheme="minorHAnsi"/>
        </w:rPr>
      </w:pPr>
    </w:p>
    <w:sectPr w:rsidR="00230B05" w:rsidRPr="00230B05" w:rsidSect="001817F4">
      <w:pgSz w:w="16838" w:h="11906" w:orient="landscape"/>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9DB25" w16cex:dateUtc="2022-09-12T15:21:00Z"/>
  <w16cex:commentExtensible w16cex:durableId="26C9DB35" w16cex:dateUtc="2022-09-12T15:22:00Z"/>
  <w16cex:commentExtensible w16cex:durableId="26CAB757" w16cex:dateUtc="2022-09-13T07:01:00Z"/>
  <w16cex:commentExtensible w16cex:durableId="2EC931F3" w16cex:dateUtc="2022-09-08T12:22:00Z"/>
  <w16cex:commentExtensible w16cex:durableId="26C485BD" w16cex:dateUtc="2022-09-08T14:16:00Z"/>
  <w16cex:commentExtensible w16cex:durableId="78D93788" w16cex:dateUtc="2022-09-08T14:23:00Z"/>
  <w16cex:commentExtensible w16cex:durableId="26C489F8" w16cex:dateUtc="2022-09-08T14: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E298A" w14:textId="77777777" w:rsidR="00991920" w:rsidRDefault="00991920" w:rsidP="00630B98">
      <w:pPr>
        <w:spacing w:after="0" w:line="240" w:lineRule="auto"/>
      </w:pPr>
      <w:r>
        <w:separator/>
      </w:r>
    </w:p>
  </w:endnote>
  <w:endnote w:type="continuationSeparator" w:id="0">
    <w:p w14:paraId="23244C9E" w14:textId="77777777" w:rsidR="00991920" w:rsidRDefault="00991920" w:rsidP="00630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E629F" w14:textId="00D179AD" w:rsidR="00AF779B" w:rsidRDefault="00AF779B" w:rsidP="00682E8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E5131" w14:textId="593EB583" w:rsidR="00630B98" w:rsidRPr="00630B98" w:rsidRDefault="00630B98">
    <w:pPr>
      <w:pStyle w:val="Footer"/>
      <w:rPr>
        <w:sz w:val="18"/>
        <w:szCs w:val="18"/>
      </w:rPr>
    </w:pPr>
    <w:r w:rsidRPr="00630B98">
      <w:rPr>
        <w:sz w:val="18"/>
        <w:szCs w:val="18"/>
      </w:rPr>
      <w:t>ECMWF/</w:t>
    </w:r>
    <w:r w:rsidR="00A73CC8">
      <w:rPr>
        <w:sz w:val="18"/>
        <w:szCs w:val="18"/>
      </w:rPr>
      <w:t>ITT</w:t>
    </w:r>
    <w:r w:rsidRPr="00630B98">
      <w:rPr>
        <w:sz w:val="18"/>
        <w:szCs w:val="18"/>
      </w:rPr>
      <w:t>/</w:t>
    </w:r>
    <w:r w:rsidR="00B50F09">
      <w:rPr>
        <w:sz w:val="18"/>
        <w:szCs w:val="18"/>
      </w:rPr>
      <w:t>202</w:t>
    </w:r>
    <w:r w:rsidR="0020144D">
      <w:rPr>
        <w:sz w:val="18"/>
        <w:szCs w:val="18"/>
      </w:rPr>
      <w:t>2</w:t>
    </w:r>
    <w:r w:rsidRPr="00630B98">
      <w:rPr>
        <w:sz w:val="18"/>
        <w:szCs w:val="18"/>
      </w:rPr>
      <w:t>/</w:t>
    </w:r>
    <w:r w:rsidR="00B50F09">
      <w:rPr>
        <w:sz w:val="18"/>
        <w:szCs w:val="18"/>
      </w:rPr>
      <w:t>3</w:t>
    </w:r>
    <w:r w:rsidR="0020144D">
      <w:rPr>
        <w:sz w:val="18"/>
        <w:szCs w:val="18"/>
      </w:rPr>
      <w:t>3</w:t>
    </w:r>
    <w:r w:rsidR="00AF779B">
      <w:rPr>
        <w:sz w:val="18"/>
        <w:szCs w:val="18"/>
      </w:rPr>
      <w:t>3</w:t>
    </w:r>
    <w:r w:rsidRPr="00630B98">
      <w:rPr>
        <w:sz w:val="18"/>
        <w:szCs w:val="18"/>
      </w:rPr>
      <w:tab/>
      <w:t xml:space="preserve">Page </w:t>
    </w:r>
    <w:r w:rsidRPr="00630B98">
      <w:rPr>
        <w:b/>
        <w:bCs/>
        <w:sz w:val="18"/>
        <w:szCs w:val="18"/>
      </w:rPr>
      <w:fldChar w:fldCharType="begin"/>
    </w:r>
    <w:r w:rsidRPr="00630B98">
      <w:rPr>
        <w:b/>
        <w:bCs/>
        <w:sz w:val="18"/>
        <w:szCs w:val="18"/>
      </w:rPr>
      <w:instrText xml:space="preserve"> PAGE  \* Arabic  \* MERGEFORMAT </w:instrText>
    </w:r>
    <w:r w:rsidRPr="00630B98">
      <w:rPr>
        <w:b/>
        <w:bCs/>
        <w:sz w:val="18"/>
        <w:szCs w:val="18"/>
      </w:rPr>
      <w:fldChar w:fldCharType="separate"/>
    </w:r>
    <w:r w:rsidR="007F575B">
      <w:rPr>
        <w:b/>
        <w:bCs/>
        <w:noProof/>
        <w:sz w:val="18"/>
        <w:szCs w:val="18"/>
      </w:rPr>
      <w:t>4</w:t>
    </w:r>
    <w:r w:rsidRPr="00630B98">
      <w:rPr>
        <w:b/>
        <w:bCs/>
        <w:sz w:val="18"/>
        <w:szCs w:val="18"/>
      </w:rPr>
      <w:fldChar w:fldCharType="end"/>
    </w:r>
    <w:r w:rsidRPr="00630B98">
      <w:rPr>
        <w:sz w:val="18"/>
        <w:szCs w:val="18"/>
      </w:rPr>
      <w:t xml:space="preserve"> of </w:t>
    </w:r>
    <w:r w:rsidRPr="00630B98">
      <w:rPr>
        <w:b/>
        <w:bCs/>
        <w:sz w:val="18"/>
        <w:szCs w:val="18"/>
      </w:rPr>
      <w:fldChar w:fldCharType="begin"/>
    </w:r>
    <w:r w:rsidRPr="00630B98">
      <w:rPr>
        <w:b/>
        <w:bCs/>
        <w:sz w:val="18"/>
        <w:szCs w:val="18"/>
      </w:rPr>
      <w:instrText xml:space="preserve"> NUMPAGES  \* Arabic  \* MERGEFORMAT </w:instrText>
    </w:r>
    <w:r w:rsidRPr="00630B98">
      <w:rPr>
        <w:b/>
        <w:bCs/>
        <w:sz w:val="18"/>
        <w:szCs w:val="18"/>
      </w:rPr>
      <w:fldChar w:fldCharType="separate"/>
    </w:r>
    <w:r w:rsidR="007F575B">
      <w:rPr>
        <w:b/>
        <w:bCs/>
        <w:noProof/>
        <w:sz w:val="18"/>
        <w:szCs w:val="18"/>
      </w:rPr>
      <w:t>4</w:t>
    </w:r>
    <w:r w:rsidRPr="00630B98">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87E8F" w14:textId="77777777" w:rsidR="00991920" w:rsidRDefault="00991920" w:rsidP="00630B98">
      <w:pPr>
        <w:spacing w:after="0" w:line="240" w:lineRule="auto"/>
      </w:pPr>
      <w:r>
        <w:separator/>
      </w:r>
    </w:p>
  </w:footnote>
  <w:footnote w:type="continuationSeparator" w:id="0">
    <w:p w14:paraId="4BE591C0" w14:textId="77777777" w:rsidR="00991920" w:rsidRDefault="00991920" w:rsidP="00630B98">
      <w:pPr>
        <w:spacing w:after="0" w:line="240" w:lineRule="auto"/>
      </w:pPr>
      <w:r>
        <w:continuationSeparator/>
      </w:r>
    </w:p>
  </w:footnote>
  <w:footnote w:id="1">
    <w:p w14:paraId="73B4B31F" w14:textId="77777777" w:rsidR="00A8602C" w:rsidRPr="00A8602C" w:rsidRDefault="00A8602C" w:rsidP="00A8602C">
      <w:pPr>
        <w:pStyle w:val="FootnoteText"/>
        <w:rPr>
          <w:rFonts w:asciiTheme="minorHAnsi" w:hAnsiTheme="minorHAnsi" w:cstheme="minorHAnsi"/>
          <w:sz w:val="18"/>
          <w:szCs w:val="18"/>
        </w:rPr>
      </w:pPr>
      <w:r w:rsidRPr="00A8602C">
        <w:rPr>
          <w:rStyle w:val="FootnoteReference"/>
          <w:rFonts w:asciiTheme="minorHAnsi" w:hAnsiTheme="minorHAnsi" w:cstheme="minorHAnsi"/>
          <w:sz w:val="18"/>
          <w:szCs w:val="18"/>
        </w:rPr>
        <w:footnoteRef/>
      </w:r>
      <w:r w:rsidRPr="00A8602C">
        <w:rPr>
          <w:rFonts w:asciiTheme="minorHAnsi" w:hAnsiTheme="minorHAnsi" w:cstheme="minorHAnsi"/>
          <w:sz w:val="18"/>
          <w:szCs w:val="18"/>
        </w:rPr>
        <w:t xml:space="preserve"> If the Respondent is a subsidiary, please provide complete and accurate information on the Respondent's shareholding and full details of its parent organisations up to and including the ultimate parent organisation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E24D1" w14:textId="77777777" w:rsidR="00AF779B" w:rsidRDefault="00AF779B">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9179C"/>
    <w:multiLevelType w:val="hybridMultilevel"/>
    <w:tmpl w:val="E3EC5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F54E3"/>
    <w:multiLevelType w:val="hybridMultilevel"/>
    <w:tmpl w:val="995A9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3E2231C"/>
    <w:multiLevelType w:val="hybridMultilevel"/>
    <w:tmpl w:val="2730C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807F08"/>
    <w:multiLevelType w:val="hybridMultilevel"/>
    <w:tmpl w:val="BCEC2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DBC0EDC"/>
    <w:multiLevelType w:val="hybridMultilevel"/>
    <w:tmpl w:val="89923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6333E8"/>
    <w:multiLevelType w:val="hybridMultilevel"/>
    <w:tmpl w:val="F7703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43E4C5C"/>
    <w:multiLevelType w:val="hybridMultilevel"/>
    <w:tmpl w:val="8B6E608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1B247D"/>
    <w:multiLevelType w:val="hybridMultilevel"/>
    <w:tmpl w:val="578AE368"/>
    <w:lvl w:ilvl="0" w:tplc="FDC06DF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0A5DEB"/>
    <w:multiLevelType w:val="hybridMultilevel"/>
    <w:tmpl w:val="82905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7C7A22"/>
    <w:multiLevelType w:val="hybridMultilevel"/>
    <w:tmpl w:val="824AA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52020D9"/>
    <w:multiLevelType w:val="hybridMultilevel"/>
    <w:tmpl w:val="6436FB12"/>
    <w:lvl w:ilvl="0" w:tplc="763EA8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7"/>
  </w:num>
  <w:num w:numId="5">
    <w:abstractNumId w:val="1"/>
  </w:num>
  <w:num w:numId="6">
    <w:abstractNumId w:val="9"/>
  </w:num>
  <w:num w:numId="7">
    <w:abstractNumId w:val="3"/>
  </w:num>
  <w:num w:numId="8">
    <w:abstractNumId w:val="0"/>
  </w:num>
  <w:num w:numId="9">
    <w:abstractNumId w:val="5"/>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C88"/>
    <w:rsid w:val="00002DA7"/>
    <w:rsid w:val="00027029"/>
    <w:rsid w:val="000835CB"/>
    <w:rsid w:val="000B6649"/>
    <w:rsid w:val="00121F53"/>
    <w:rsid w:val="001314A9"/>
    <w:rsid w:val="0013391C"/>
    <w:rsid w:val="00153876"/>
    <w:rsid w:val="0016361C"/>
    <w:rsid w:val="001817F4"/>
    <w:rsid w:val="00181E52"/>
    <w:rsid w:val="001A6813"/>
    <w:rsid w:val="001D22FB"/>
    <w:rsid w:val="001D50F0"/>
    <w:rsid w:val="001E56DE"/>
    <w:rsid w:val="0020144D"/>
    <w:rsid w:val="00230B05"/>
    <w:rsid w:val="00232786"/>
    <w:rsid w:val="00241419"/>
    <w:rsid w:val="00255A43"/>
    <w:rsid w:val="0026436A"/>
    <w:rsid w:val="00270544"/>
    <w:rsid w:val="002772F1"/>
    <w:rsid w:val="002D38D9"/>
    <w:rsid w:val="002E48E8"/>
    <w:rsid w:val="002F48E7"/>
    <w:rsid w:val="00336C6C"/>
    <w:rsid w:val="0038585E"/>
    <w:rsid w:val="003D7487"/>
    <w:rsid w:val="003F7C7A"/>
    <w:rsid w:val="004128ED"/>
    <w:rsid w:val="0043405D"/>
    <w:rsid w:val="00440906"/>
    <w:rsid w:val="00455754"/>
    <w:rsid w:val="00457DDA"/>
    <w:rsid w:val="004656CF"/>
    <w:rsid w:val="004A3040"/>
    <w:rsid w:val="004C3C69"/>
    <w:rsid w:val="005370AC"/>
    <w:rsid w:val="005515E4"/>
    <w:rsid w:val="00556E70"/>
    <w:rsid w:val="00560AE0"/>
    <w:rsid w:val="00564517"/>
    <w:rsid w:val="00570152"/>
    <w:rsid w:val="00571387"/>
    <w:rsid w:val="005A41B9"/>
    <w:rsid w:val="005C1710"/>
    <w:rsid w:val="005C45F2"/>
    <w:rsid w:val="00603CF2"/>
    <w:rsid w:val="00616871"/>
    <w:rsid w:val="00630B98"/>
    <w:rsid w:val="0067318E"/>
    <w:rsid w:val="00696289"/>
    <w:rsid w:val="006E1392"/>
    <w:rsid w:val="00713331"/>
    <w:rsid w:val="007213D5"/>
    <w:rsid w:val="007335D6"/>
    <w:rsid w:val="00735B1D"/>
    <w:rsid w:val="00740F58"/>
    <w:rsid w:val="007A0160"/>
    <w:rsid w:val="007A0F84"/>
    <w:rsid w:val="007D1DBE"/>
    <w:rsid w:val="007F575B"/>
    <w:rsid w:val="008004F3"/>
    <w:rsid w:val="008018BC"/>
    <w:rsid w:val="00821C06"/>
    <w:rsid w:val="00836DC9"/>
    <w:rsid w:val="00872EF1"/>
    <w:rsid w:val="00884F2B"/>
    <w:rsid w:val="00885B53"/>
    <w:rsid w:val="00896201"/>
    <w:rsid w:val="008A1BA4"/>
    <w:rsid w:val="008C1592"/>
    <w:rsid w:val="008C642D"/>
    <w:rsid w:val="008F3C5F"/>
    <w:rsid w:val="009058D5"/>
    <w:rsid w:val="00940214"/>
    <w:rsid w:val="0098414F"/>
    <w:rsid w:val="00991920"/>
    <w:rsid w:val="009D3657"/>
    <w:rsid w:val="009F1540"/>
    <w:rsid w:val="00A04644"/>
    <w:rsid w:val="00A310EA"/>
    <w:rsid w:val="00A4125A"/>
    <w:rsid w:val="00A728E1"/>
    <w:rsid w:val="00A73CC8"/>
    <w:rsid w:val="00A75C8C"/>
    <w:rsid w:val="00A8602C"/>
    <w:rsid w:val="00A86234"/>
    <w:rsid w:val="00A9220A"/>
    <w:rsid w:val="00A96081"/>
    <w:rsid w:val="00AD08A4"/>
    <w:rsid w:val="00AE3C88"/>
    <w:rsid w:val="00AE686A"/>
    <w:rsid w:val="00AF0EE5"/>
    <w:rsid w:val="00AF779B"/>
    <w:rsid w:val="00B005FD"/>
    <w:rsid w:val="00B332D3"/>
    <w:rsid w:val="00B50F09"/>
    <w:rsid w:val="00B65479"/>
    <w:rsid w:val="00B97DC2"/>
    <w:rsid w:val="00BE70FB"/>
    <w:rsid w:val="00BE7F84"/>
    <w:rsid w:val="00BF1F57"/>
    <w:rsid w:val="00C124CA"/>
    <w:rsid w:val="00C32010"/>
    <w:rsid w:val="00C33EBF"/>
    <w:rsid w:val="00C50FFD"/>
    <w:rsid w:val="00C673A5"/>
    <w:rsid w:val="00C854D2"/>
    <w:rsid w:val="00C91D61"/>
    <w:rsid w:val="00CA1634"/>
    <w:rsid w:val="00CB36CB"/>
    <w:rsid w:val="00CD1B77"/>
    <w:rsid w:val="00D10CA3"/>
    <w:rsid w:val="00D23E74"/>
    <w:rsid w:val="00D36C23"/>
    <w:rsid w:val="00D52404"/>
    <w:rsid w:val="00D72F7A"/>
    <w:rsid w:val="00DA7580"/>
    <w:rsid w:val="00DF3653"/>
    <w:rsid w:val="00E11192"/>
    <w:rsid w:val="00E21B6D"/>
    <w:rsid w:val="00E24661"/>
    <w:rsid w:val="00E35F9B"/>
    <w:rsid w:val="00E4290E"/>
    <w:rsid w:val="00E42E82"/>
    <w:rsid w:val="00E7205D"/>
    <w:rsid w:val="00EA06FB"/>
    <w:rsid w:val="00EB2EA8"/>
    <w:rsid w:val="00EC1C75"/>
    <w:rsid w:val="00EC4FAC"/>
    <w:rsid w:val="00EF0C3A"/>
    <w:rsid w:val="00F1501E"/>
    <w:rsid w:val="00F24582"/>
    <w:rsid w:val="00F3534F"/>
    <w:rsid w:val="00F51693"/>
    <w:rsid w:val="00F54EDA"/>
    <w:rsid w:val="00F56123"/>
    <w:rsid w:val="00F56F6E"/>
    <w:rsid w:val="00F6455B"/>
    <w:rsid w:val="00F907FC"/>
    <w:rsid w:val="00FB08F1"/>
    <w:rsid w:val="00FD4188"/>
    <w:rsid w:val="2ABFB85F"/>
    <w:rsid w:val="4647BFB4"/>
    <w:rsid w:val="66192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325A1"/>
  <w15:chartTrackingRefBased/>
  <w15:docId w15:val="{50C747E2-8000-4F99-AB52-DF58C49C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AE3C88"/>
    <w:pPr>
      <w:keepNext/>
      <w:spacing w:before="240" w:after="60" w:line="240" w:lineRule="auto"/>
      <w:outlineLvl w:val="0"/>
    </w:pPr>
    <w:rPr>
      <w:rFonts w:ascii="Arial" w:eastAsia="Times New Roman" w:hAnsi="Arial" w:cs="Times New Roman"/>
      <w:b/>
      <w:kern w:val="28"/>
      <w:sz w:val="28"/>
      <w:szCs w:val="20"/>
      <w:lang w:eastAsia="en-GB"/>
    </w:rPr>
  </w:style>
  <w:style w:type="paragraph" w:styleId="Heading2">
    <w:name w:val="heading 2"/>
    <w:basedOn w:val="Normal"/>
    <w:next w:val="Normal"/>
    <w:link w:val="Heading2Char"/>
    <w:uiPriority w:val="9"/>
    <w:semiHidden/>
    <w:unhideWhenUsed/>
    <w:qFormat/>
    <w:rsid w:val="00AE3C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8602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AE3C88"/>
    <w:pPr>
      <w:widowControl w:val="0"/>
      <w:spacing w:before="100" w:after="100" w:line="240" w:lineRule="auto"/>
      <w:ind w:left="360" w:right="360"/>
    </w:pPr>
    <w:rPr>
      <w:rFonts w:ascii="Times New Roman" w:eastAsia="Times New Roman" w:hAnsi="Times New Roman" w:cs="Times New Roman"/>
      <w:sz w:val="24"/>
      <w:szCs w:val="20"/>
      <w:lang w:val="en-US" w:eastAsia="en-GB"/>
    </w:rPr>
  </w:style>
  <w:style w:type="paragraph" w:styleId="Title">
    <w:name w:val="Title"/>
    <w:basedOn w:val="Normal"/>
    <w:link w:val="TitleChar"/>
    <w:qFormat/>
    <w:rsid w:val="00AE3C88"/>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en-GB"/>
    </w:rPr>
  </w:style>
  <w:style w:type="character" w:customStyle="1" w:styleId="TitleChar">
    <w:name w:val="Title Char"/>
    <w:basedOn w:val="DefaultParagraphFont"/>
    <w:link w:val="Title"/>
    <w:rsid w:val="00AE3C88"/>
    <w:rPr>
      <w:rFonts w:ascii="Times New Roman" w:eastAsia="Times New Roman" w:hAnsi="Times New Roman" w:cs="Times New Roman"/>
      <w:b/>
      <w:sz w:val="48"/>
      <w:szCs w:val="20"/>
      <w:lang w:val="en-US" w:eastAsia="en-GB"/>
    </w:rPr>
  </w:style>
  <w:style w:type="character" w:customStyle="1" w:styleId="Heading1Char">
    <w:name w:val="Heading 1 Char"/>
    <w:basedOn w:val="DefaultParagraphFont"/>
    <w:link w:val="Heading1"/>
    <w:rsid w:val="00AE3C88"/>
    <w:rPr>
      <w:rFonts w:ascii="Arial" w:eastAsia="Times New Roman" w:hAnsi="Arial" w:cs="Times New Roman"/>
      <w:b/>
      <w:kern w:val="28"/>
      <w:sz w:val="28"/>
      <w:szCs w:val="20"/>
      <w:lang w:eastAsia="en-GB"/>
    </w:rPr>
  </w:style>
  <w:style w:type="table" w:styleId="TableGrid">
    <w:name w:val="Table Grid"/>
    <w:basedOn w:val="TableNormal"/>
    <w:uiPriority w:val="39"/>
    <w:rsid w:val="00AE3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E3C88"/>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semiHidden/>
    <w:rsid w:val="00AE3C88"/>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630B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B98"/>
  </w:style>
  <w:style w:type="paragraph" w:styleId="Footer">
    <w:name w:val="footer"/>
    <w:basedOn w:val="Normal"/>
    <w:link w:val="FooterChar"/>
    <w:uiPriority w:val="99"/>
    <w:unhideWhenUsed/>
    <w:rsid w:val="00630B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B98"/>
  </w:style>
  <w:style w:type="paragraph" w:styleId="FootnoteText">
    <w:name w:val="footnote text"/>
    <w:basedOn w:val="Normal"/>
    <w:link w:val="FootnoteTextChar"/>
    <w:semiHidden/>
    <w:rsid w:val="00A8602C"/>
    <w:pPr>
      <w:spacing w:after="24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A8602C"/>
    <w:rPr>
      <w:rFonts w:ascii="Arial" w:eastAsia="Times New Roman" w:hAnsi="Arial" w:cs="Times New Roman"/>
      <w:sz w:val="20"/>
      <w:szCs w:val="20"/>
      <w:lang w:eastAsia="en-GB"/>
    </w:rPr>
  </w:style>
  <w:style w:type="character" w:styleId="FootnoteReference">
    <w:name w:val="footnote reference"/>
    <w:semiHidden/>
    <w:rsid w:val="00A8602C"/>
    <w:rPr>
      <w:vertAlign w:val="superscript"/>
    </w:rPr>
  </w:style>
  <w:style w:type="character" w:customStyle="1" w:styleId="Heading3Char">
    <w:name w:val="Heading 3 Char"/>
    <w:basedOn w:val="DefaultParagraphFont"/>
    <w:link w:val="Heading3"/>
    <w:uiPriority w:val="9"/>
    <w:semiHidden/>
    <w:rsid w:val="00A8602C"/>
    <w:rPr>
      <w:rFonts w:asciiTheme="majorHAnsi" w:eastAsiaTheme="majorEastAsia" w:hAnsiTheme="majorHAnsi" w:cstheme="majorBidi"/>
      <w:color w:val="1F3763" w:themeColor="accent1" w:themeShade="7F"/>
      <w:sz w:val="24"/>
      <w:szCs w:val="24"/>
    </w:rPr>
  </w:style>
  <w:style w:type="paragraph" w:styleId="ListParagraph">
    <w:name w:val="List Paragraph"/>
    <w:aliases w:val="List Paragraph4,Use Case List Paragraph,Heading2,Body Bullet,After:  6 pt,List Paragraph Char Char,Ref,b1,Bullet for no #'s,Bullet 1,11 pt,Body Text1,ne"/>
    <w:basedOn w:val="Normal"/>
    <w:link w:val="ListParagraphChar"/>
    <w:uiPriority w:val="34"/>
    <w:qFormat/>
    <w:rsid w:val="00121F53"/>
    <w:pPr>
      <w:ind w:left="720"/>
      <w:contextualSpacing/>
    </w:pPr>
  </w:style>
  <w:style w:type="table" w:customStyle="1" w:styleId="TableGrid1">
    <w:name w:val="Table Grid1"/>
    <w:basedOn w:val="TableNormal"/>
    <w:next w:val="TableGrid"/>
    <w:uiPriority w:val="39"/>
    <w:rsid w:val="00131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230B0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4 Char,Use Case List Paragraph Char,Heading2 Char,Body Bullet Char,After:  6 pt Char,List Paragraph Char Char Char,Ref Char,b1 Char,Bullet for no #'s Char,Bullet 1 Char,11 pt Char,Body Text1 Char,ne Char"/>
    <w:link w:val="ListParagraph"/>
    <w:uiPriority w:val="34"/>
    <w:qFormat/>
    <w:locked/>
    <w:rsid w:val="00230B05"/>
  </w:style>
  <w:style w:type="character" w:styleId="Hyperlink">
    <w:name w:val="Hyperlink"/>
    <w:basedOn w:val="DefaultParagraphFont"/>
    <w:uiPriority w:val="99"/>
    <w:unhideWhenUsed/>
    <w:rsid w:val="00D36C23"/>
    <w:rPr>
      <w:color w:val="0563C1" w:themeColor="hyperlink"/>
      <w:u w:val="single"/>
    </w:rPr>
  </w:style>
  <w:style w:type="character" w:styleId="UnresolvedMention">
    <w:name w:val="Unresolved Mention"/>
    <w:basedOn w:val="DefaultParagraphFont"/>
    <w:uiPriority w:val="99"/>
    <w:semiHidden/>
    <w:unhideWhenUsed/>
    <w:rsid w:val="00D36C23"/>
    <w:rPr>
      <w:color w:val="605E5C"/>
      <w:shd w:val="clear" w:color="auto" w:fill="E1DFDD"/>
    </w:rPr>
  </w:style>
  <w:style w:type="paragraph" w:styleId="BalloonText">
    <w:name w:val="Balloon Text"/>
    <w:basedOn w:val="Normal"/>
    <w:link w:val="BalloonTextChar"/>
    <w:uiPriority w:val="99"/>
    <w:semiHidden/>
    <w:unhideWhenUsed/>
    <w:rsid w:val="00F54ED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4EDA"/>
    <w:rPr>
      <w:rFonts w:ascii="Times New Roman" w:hAnsi="Times New Roman" w:cs="Times New Roman"/>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124CA"/>
    <w:rPr>
      <w:b/>
      <w:bCs/>
    </w:rPr>
  </w:style>
  <w:style w:type="character" w:customStyle="1" w:styleId="CommentSubjectChar">
    <w:name w:val="Comment Subject Char"/>
    <w:basedOn w:val="CommentTextChar"/>
    <w:link w:val="CommentSubject"/>
    <w:uiPriority w:val="99"/>
    <w:semiHidden/>
    <w:rsid w:val="00C124CA"/>
    <w:rPr>
      <w:b/>
      <w:bCs/>
      <w:sz w:val="20"/>
      <w:szCs w:val="20"/>
    </w:rPr>
  </w:style>
  <w:style w:type="table" w:customStyle="1" w:styleId="TableGrid5">
    <w:name w:val="Table Grid5"/>
    <w:basedOn w:val="TableNormal"/>
    <w:next w:val="TableGrid"/>
    <w:uiPriority w:val="39"/>
    <w:rsid w:val="004656CF"/>
    <w:pPr>
      <w:spacing w:after="0" w:line="240" w:lineRule="auto"/>
    </w:pPr>
    <w:rPr>
      <w:rFonts w:eastAsiaTheme="minorEastAsia"/>
      <w:sz w:val="20"/>
      <w:szCs w:val="20"/>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kshoptitle">
    <w:name w:val="Workshop title"/>
    <w:qFormat/>
    <w:rsid w:val="00AF779B"/>
    <w:pPr>
      <w:spacing w:after="0" w:line="240" w:lineRule="auto"/>
    </w:pPr>
    <w:rPr>
      <w:rFonts w:ascii="Arial Bold" w:eastAsiaTheme="majorEastAsia" w:hAnsi="Arial Bold" w:cstheme="majorBidi"/>
      <w:noProof/>
      <w:color w:val="064E83"/>
      <w:kern w:val="28"/>
      <w:sz w:val="44"/>
      <w:szCs w:val="52"/>
      <w:lang w:val="en-US"/>
    </w:rPr>
  </w:style>
  <w:style w:type="table" w:customStyle="1" w:styleId="TableGrid2">
    <w:name w:val="Table Grid2"/>
    <w:basedOn w:val="TableNormal"/>
    <w:next w:val="TableGrid"/>
    <w:uiPriority w:val="39"/>
    <w:rsid w:val="00AF779B"/>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5895">
      <w:bodyDiv w:val="1"/>
      <w:marLeft w:val="0"/>
      <w:marRight w:val="0"/>
      <w:marTop w:val="0"/>
      <w:marBottom w:val="0"/>
      <w:divBdr>
        <w:top w:val="none" w:sz="0" w:space="0" w:color="auto"/>
        <w:left w:val="none" w:sz="0" w:space="0" w:color="auto"/>
        <w:bottom w:val="none" w:sz="0" w:space="0" w:color="auto"/>
        <w:right w:val="none" w:sz="0" w:space="0" w:color="auto"/>
      </w:divBdr>
    </w:div>
    <w:div w:id="520359609">
      <w:bodyDiv w:val="1"/>
      <w:marLeft w:val="0"/>
      <w:marRight w:val="0"/>
      <w:marTop w:val="0"/>
      <w:marBottom w:val="0"/>
      <w:divBdr>
        <w:top w:val="none" w:sz="0" w:space="0" w:color="auto"/>
        <w:left w:val="none" w:sz="0" w:space="0" w:color="auto"/>
        <w:bottom w:val="none" w:sz="0" w:space="0" w:color="auto"/>
        <w:right w:val="none" w:sz="0" w:space="0" w:color="auto"/>
      </w:divBdr>
    </w:div>
    <w:div w:id="524638280">
      <w:bodyDiv w:val="1"/>
      <w:marLeft w:val="0"/>
      <w:marRight w:val="0"/>
      <w:marTop w:val="0"/>
      <w:marBottom w:val="0"/>
      <w:divBdr>
        <w:top w:val="none" w:sz="0" w:space="0" w:color="auto"/>
        <w:left w:val="none" w:sz="0" w:space="0" w:color="auto"/>
        <w:bottom w:val="none" w:sz="0" w:space="0" w:color="auto"/>
        <w:right w:val="none" w:sz="0" w:space="0" w:color="auto"/>
      </w:divBdr>
    </w:div>
    <w:div w:id="931859122">
      <w:bodyDiv w:val="1"/>
      <w:marLeft w:val="0"/>
      <w:marRight w:val="0"/>
      <w:marTop w:val="0"/>
      <w:marBottom w:val="0"/>
      <w:divBdr>
        <w:top w:val="none" w:sz="0" w:space="0" w:color="auto"/>
        <w:left w:val="none" w:sz="0" w:space="0" w:color="auto"/>
        <w:bottom w:val="none" w:sz="0" w:space="0" w:color="auto"/>
        <w:right w:val="none" w:sz="0" w:space="0" w:color="auto"/>
      </w:divBdr>
    </w:div>
    <w:div w:id="1212381478">
      <w:bodyDiv w:val="1"/>
      <w:marLeft w:val="0"/>
      <w:marRight w:val="0"/>
      <w:marTop w:val="0"/>
      <w:marBottom w:val="0"/>
      <w:divBdr>
        <w:top w:val="none" w:sz="0" w:space="0" w:color="auto"/>
        <w:left w:val="none" w:sz="0" w:space="0" w:color="auto"/>
        <w:bottom w:val="none" w:sz="0" w:space="0" w:color="auto"/>
        <w:right w:val="none" w:sz="0" w:space="0" w:color="auto"/>
      </w:divBdr>
    </w:div>
    <w:div w:id="15435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1342</TotalTime>
  <Pages>11</Pages>
  <Words>1830</Words>
  <Characters>10434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 Dusciac</dc:creator>
  <cp:keywords/>
  <dc:description/>
  <cp:lastModifiedBy>Zeynep Perez</cp:lastModifiedBy>
  <cp:revision>39</cp:revision>
  <cp:lastPrinted>2022-10-18T14:23:00Z</cp:lastPrinted>
  <dcterms:created xsi:type="dcterms:W3CDTF">2022-10-15T10:04:00Z</dcterms:created>
  <dcterms:modified xsi:type="dcterms:W3CDTF">2022-10-18T14:24:00Z</dcterms:modified>
</cp:coreProperties>
</file>